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320531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81139" w:rsidRDefault="00E81139">
          <w:pPr>
            <w:pStyle w:val="ae"/>
          </w:pPr>
          <w:r>
            <w:t>Оглавление</w:t>
          </w:r>
        </w:p>
        <w:p w:rsidR="004E0BB0" w:rsidRDefault="00F77470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 w:rsidR="00E81139">
            <w:instrText xml:space="preserve"> TOC \o "1-3" \h \z \u </w:instrText>
          </w:r>
          <w:r>
            <w:fldChar w:fldCharType="separate"/>
          </w:r>
          <w:hyperlink w:anchor="_Toc30690761" w:history="1">
            <w:r w:rsidR="004E0BB0" w:rsidRPr="003579B8">
              <w:rPr>
                <w:rStyle w:val="af"/>
                <w:noProof/>
              </w:rPr>
              <w:t>1.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Базы «Электронная библиотека сметчика» и «ГРАНД-СтройМатериалы» доступны при работе в ПК «ГРАНД-Смета 2020»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_Toc30690761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2" w:history="1">
            <w:r w:rsidR="004E0BB0" w:rsidRPr="003579B8">
              <w:rPr>
                <w:rStyle w:val="af"/>
                <w:noProof/>
              </w:rPr>
              <w:t>2.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просмотра однотипных материалов из базы «ГРАНД-СтройМатериалы», включая их технические характеристики и полное описание технологии применения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_Toc30690762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4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3" w:history="1">
            <w:r w:rsidR="004E0BB0" w:rsidRPr="003579B8">
              <w:rPr>
                <w:rStyle w:val="af"/>
                <w:noProof/>
              </w:rPr>
              <w:t>3.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Поиск по содержимому смет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_Toc30690763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6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4" w:history="1">
            <w:r w:rsidR="004E0BB0" w:rsidRPr="003579B8">
              <w:rPr>
                <w:rStyle w:val="af"/>
                <w:noProof/>
              </w:rPr>
              <w:t>4.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Добавлены опции при поиске в нормативной базе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_Toc30690764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6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5" w:history="1">
            <w:r w:rsidR="004E0BB0" w:rsidRPr="003579B8">
              <w:rPr>
                <w:rStyle w:val="af"/>
                <w:noProof/>
              </w:rPr>
              <w:t>5.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Закладки в документах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_Toc30690765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7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6" w:history="1">
            <w:r w:rsidR="004E0BB0" w:rsidRPr="003579B8">
              <w:rPr>
                <w:rStyle w:val="af"/>
                <w:noProof/>
              </w:rPr>
              <w:t>6.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Опциональный учет применённых коэффициентов в стоимости материалов/оборудования Заказчика и в стоимости возвратных материалов/оборудования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_Toc30690766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9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7" w:history="1">
            <w:r w:rsidR="004E0BB0" w:rsidRPr="003579B8">
              <w:rPr>
                <w:rStyle w:val="af"/>
                <w:noProof/>
              </w:rPr>
              <w:t>7.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Опциональный вывод стоимости материалов в ведомости ресурсов с учётом применённых коэффициентов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_Toc30690767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10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8" w:history="1">
            <w:r w:rsidR="004E0BB0" w:rsidRPr="003579B8">
              <w:rPr>
                <w:rStyle w:val="af"/>
                <w:noProof/>
              </w:rPr>
              <w:t>8.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При открытии документов из списка Последние документы выделенной в них будет та позиция, которая была выделена при закрытии документа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_Toc30690768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11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69" w:history="1">
            <w:r w:rsidR="004E0BB0" w:rsidRPr="003579B8">
              <w:rPr>
                <w:rStyle w:val="af"/>
                <w:noProof/>
              </w:rPr>
              <w:t>9.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исключить акт выполненных работ из расчётов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_Toc30690769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11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0" w:history="1">
            <w:r w:rsidR="004E0BB0" w:rsidRPr="003579B8">
              <w:rPr>
                <w:rStyle w:val="af"/>
                <w:noProof/>
              </w:rPr>
              <w:t>10.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 режиме Ресурсная смета можно вводить коэффициент удорожания для ресурса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_Toc30690770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12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1" w:history="1">
            <w:r w:rsidR="004E0BB0" w:rsidRPr="003579B8">
              <w:rPr>
                <w:rStyle w:val="af"/>
                <w:noProof/>
              </w:rPr>
              <w:t>11.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Функция «Найти и заменить» при работе с документом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_Toc30690771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13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2" w:history="1">
            <w:r w:rsidR="004E0BB0" w:rsidRPr="003579B8">
              <w:rPr>
                <w:rStyle w:val="af"/>
                <w:noProof/>
              </w:rPr>
              <w:t>12.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изменять цену ресурсов для отмеченных актов в окне Ресурсы по актам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_Toc30690772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13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3" w:history="1">
            <w:r w:rsidR="004E0BB0" w:rsidRPr="003579B8">
              <w:rPr>
                <w:rStyle w:val="af"/>
                <w:noProof/>
              </w:rPr>
              <w:t>13.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Перенос цен из сводной ресурсной ведомости в акты локальных смет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_Toc30690773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14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4" w:history="1">
            <w:r w:rsidR="004E0BB0" w:rsidRPr="003579B8">
              <w:rPr>
                <w:rStyle w:val="af"/>
                <w:noProof/>
              </w:rPr>
              <w:t>14.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добавлять комментарии и изображения при работе с документом в режиме Дефектная ведомость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_Toc30690774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16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5" w:history="1">
            <w:r w:rsidR="004E0BB0" w:rsidRPr="003579B8">
              <w:rPr>
                <w:rStyle w:val="af"/>
                <w:noProof/>
              </w:rPr>
              <w:t>15.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мультиредактирования значений в выделенных строках во всех дополнительных окнах программы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_Toc30690775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16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6" w:history="1">
            <w:r w:rsidR="004E0BB0" w:rsidRPr="003579B8">
              <w:rPr>
                <w:rStyle w:val="af"/>
                <w:noProof/>
              </w:rPr>
              <w:t>16.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быстрого перехода к последней открытой смете и к последнему открытому документу нормативной базы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_Toc30690776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18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7" w:history="1">
            <w:r w:rsidR="004E0BB0" w:rsidRPr="003579B8">
              <w:rPr>
                <w:rStyle w:val="af"/>
                <w:noProof/>
              </w:rPr>
              <w:t>17.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сохранения черновиков документов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_Toc30690777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18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8" w:history="1">
            <w:r w:rsidR="004E0BB0" w:rsidRPr="003579B8">
              <w:rPr>
                <w:rStyle w:val="af"/>
                <w:noProof/>
              </w:rPr>
              <w:t>18.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Настройка автосохранения изменений в файл с документом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_Toc30690778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20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79" w:history="1">
            <w:r w:rsidR="004E0BB0" w:rsidRPr="003579B8">
              <w:rPr>
                <w:rStyle w:val="af"/>
                <w:noProof/>
              </w:rPr>
              <w:t>19.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подключения дополнительной папки с шаблонами выходных форм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_Toc30690779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20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80" w:history="1">
            <w:r w:rsidR="004E0BB0" w:rsidRPr="003579B8">
              <w:rPr>
                <w:rStyle w:val="af"/>
                <w:noProof/>
              </w:rPr>
              <w:t>20.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Возможность подключения дополнительной папки с шаблонами смет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_Toc30690780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22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81" w:history="1">
            <w:r w:rsidR="004E0BB0" w:rsidRPr="003579B8">
              <w:rPr>
                <w:rStyle w:val="af"/>
                <w:noProof/>
              </w:rPr>
              <w:t>21.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Добавлены новые внутренние переменные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_Toc30690781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23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82" w:history="1">
            <w:r w:rsidR="004E0BB0" w:rsidRPr="003579B8">
              <w:rPr>
                <w:rStyle w:val="af"/>
                <w:noProof/>
              </w:rPr>
              <w:t>22.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>Хронология выполнения по позиции перенесена в окно с дополнительной информацией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_Toc30690782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23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4E0BB0" w:rsidRDefault="008E7B46">
          <w:pPr>
            <w:pStyle w:val="1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30690783" w:history="1">
            <w:r w:rsidR="004E0BB0" w:rsidRPr="003579B8">
              <w:rPr>
                <w:rStyle w:val="af"/>
                <w:noProof/>
              </w:rPr>
              <w:t>23.</w:t>
            </w:r>
            <w:r w:rsidR="004E0BB0">
              <w:rPr>
                <w:rFonts w:eastAsiaTheme="minorEastAsia"/>
                <w:noProof/>
                <w:lang w:eastAsia="ru-RU"/>
              </w:rPr>
              <w:tab/>
            </w:r>
            <w:r w:rsidR="004E0BB0" w:rsidRPr="003579B8">
              <w:rPr>
                <w:rStyle w:val="af"/>
                <w:noProof/>
              </w:rPr>
              <w:t xml:space="preserve">Добавлена возможность сохранения в </w:t>
            </w:r>
            <w:r w:rsidR="004E0BB0" w:rsidRPr="003579B8">
              <w:rPr>
                <w:rStyle w:val="af"/>
                <w:caps/>
                <w:noProof/>
                <w:lang w:val="en-US"/>
              </w:rPr>
              <w:t>XML</w:t>
            </w:r>
            <w:r w:rsidR="004E0BB0" w:rsidRPr="003579B8">
              <w:rPr>
                <w:rStyle w:val="af"/>
                <w:caps/>
                <w:noProof/>
              </w:rPr>
              <w:t>-</w:t>
            </w:r>
            <w:r w:rsidR="004E0BB0" w:rsidRPr="003579B8">
              <w:rPr>
                <w:rStyle w:val="af"/>
                <w:noProof/>
              </w:rPr>
              <w:t>файл итоговых значений по позициям актов выполненных работ</w:t>
            </w:r>
            <w:r w:rsidR="004E0BB0">
              <w:rPr>
                <w:noProof/>
                <w:webHidden/>
              </w:rPr>
              <w:tab/>
            </w:r>
            <w:r w:rsidR="004E0BB0">
              <w:rPr>
                <w:noProof/>
                <w:webHidden/>
              </w:rPr>
              <w:fldChar w:fldCharType="begin"/>
            </w:r>
            <w:r w:rsidR="004E0BB0">
              <w:rPr>
                <w:noProof/>
                <w:webHidden/>
              </w:rPr>
              <w:instrText xml:space="preserve"> PAGEREF _Toc30690783 \h </w:instrText>
            </w:r>
            <w:r w:rsidR="004E0BB0">
              <w:rPr>
                <w:noProof/>
                <w:webHidden/>
              </w:rPr>
            </w:r>
            <w:r w:rsidR="004E0BB0">
              <w:rPr>
                <w:noProof/>
                <w:webHidden/>
              </w:rPr>
              <w:fldChar w:fldCharType="separate"/>
            </w:r>
            <w:r w:rsidR="004E0BB0">
              <w:rPr>
                <w:noProof/>
                <w:webHidden/>
              </w:rPr>
              <w:t>23</w:t>
            </w:r>
            <w:r w:rsidR="004E0BB0">
              <w:rPr>
                <w:noProof/>
                <w:webHidden/>
              </w:rPr>
              <w:fldChar w:fldCharType="end"/>
            </w:r>
          </w:hyperlink>
        </w:p>
        <w:p w:rsidR="00E81139" w:rsidRDefault="00F77470">
          <w:r>
            <w:rPr>
              <w:b/>
              <w:bCs/>
            </w:rPr>
            <w:fldChar w:fldCharType="end"/>
          </w:r>
        </w:p>
      </w:sdtContent>
    </w:sdt>
    <w:p w:rsidR="00E81139" w:rsidRDefault="00E81139">
      <w:r>
        <w:br w:type="page"/>
      </w:r>
    </w:p>
    <w:p w:rsidR="00F73AEC" w:rsidRDefault="002F5E05" w:rsidP="002F5E05">
      <w:pPr>
        <w:pStyle w:val="1"/>
      </w:pPr>
      <w:bookmarkStart w:id="1" w:name="_Toc30690761"/>
      <w:r>
        <w:lastRenderedPageBreak/>
        <w:t xml:space="preserve">Базы «Электронная библиотека сметчика» и «ГРАНД-СтройМатериалы» доступны при работе в </w:t>
      </w:r>
      <w:r w:rsidR="00F26345">
        <w:t>ПК «ГРАНД-Смета 2020»</w:t>
      </w:r>
      <w:bookmarkEnd w:id="1"/>
    </w:p>
    <w:p w:rsidR="00C8718B" w:rsidRDefault="009E53F3" w:rsidP="00C8718B">
      <w:pPr>
        <w:jc w:val="both"/>
      </w:pPr>
      <w:r>
        <w:t xml:space="preserve">Различные </w:t>
      </w:r>
      <w:r w:rsidRPr="009028BF">
        <w:rPr>
          <w:rFonts w:cs="Tahoma"/>
          <w:szCs w:val="16"/>
        </w:rPr>
        <w:t>информационно-справочн</w:t>
      </w:r>
      <w:r>
        <w:rPr>
          <w:rFonts w:cs="Tahoma"/>
          <w:szCs w:val="16"/>
        </w:rPr>
        <w:t>ые</w:t>
      </w:r>
      <w:r w:rsidRPr="009028BF">
        <w:rPr>
          <w:rFonts w:cs="Tahoma"/>
          <w:szCs w:val="16"/>
        </w:rPr>
        <w:t xml:space="preserve"> </w:t>
      </w:r>
      <w:r>
        <w:t>документы, с которыми ранее можно было работать</w:t>
      </w:r>
      <w:r w:rsidR="00C8718B">
        <w:t xml:space="preserve"> в отдельной программе </w:t>
      </w:r>
      <w:r w:rsidR="00C8718B" w:rsidRPr="009028BF">
        <w:rPr>
          <w:rFonts w:cs="Tahoma"/>
          <w:szCs w:val="16"/>
        </w:rPr>
        <w:t xml:space="preserve">«ГРАНД-СтройИнфо», </w:t>
      </w:r>
      <w:r w:rsidR="00C8718B">
        <w:rPr>
          <w:rFonts w:cs="Tahoma"/>
          <w:szCs w:val="16"/>
        </w:rPr>
        <w:t xml:space="preserve">теперь </w:t>
      </w:r>
      <w:r w:rsidR="00C8718B">
        <w:t xml:space="preserve">полностью доступны непосредственно в </w:t>
      </w:r>
      <w:r w:rsidR="00482915">
        <w:t>ПК</w:t>
      </w:r>
      <w:r w:rsidR="00C8718B">
        <w:t xml:space="preserve"> «ГРАНД-Смета».</w:t>
      </w:r>
      <w:r w:rsidR="00C8718B" w:rsidRPr="00C8718B">
        <w:rPr>
          <w:rFonts w:cs="Tahoma"/>
          <w:szCs w:val="16"/>
        </w:rPr>
        <w:t xml:space="preserve"> </w:t>
      </w:r>
      <w:r w:rsidR="00C8718B">
        <w:rPr>
          <w:rFonts w:cs="Tahoma"/>
          <w:szCs w:val="16"/>
        </w:rPr>
        <w:t xml:space="preserve">Это касается как основной базы данных </w:t>
      </w:r>
      <w:r w:rsidR="00C8718B">
        <w:t>«Электронная библиотека сметчика», так и дополнительной базы данных «ГРАНД-СтройМатериалы».</w:t>
      </w:r>
      <w:r w:rsidR="00C8718B" w:rsidRPr="00C8718B">
        <w:t xml:space="preserve"> </w:t>
      </w:r>
      <w:r w:rsidR="00C8718B">
        <w:t>Они открываются</w:t>
      </w:r>
      <w:r w:rsidR="00C8718B" w:rsidRPr="00C8718B">
        <w:t xml:space="preserve"> </w:t>
      </w:r>
      <w:r w:rsidR="00C8718B">
        <w:t xml:space="preserve">на вкладке </w:t>
      </w:r>
      <w:r w:rsidR="00C8718B" w:rsidRPr="00276B09">
        <w:rPr>
          <w:rStyle w:val="af2"/>
        </w:rPr>
        <w:t>База</w:t>
      </w:r>
      <w:r w:rsidR="00C8718B">
        <w:rPr>
          <w:rStyle w:val="af2"/>
        </w:rPr>
        <w:t xml:space="preserve"> </w:t>
      </w:r>
      <w:r w:rsidR="00C8718B">
        <w:t xml:space="preserve">– </w:t>
      </w:r>
      <w:r w:rsidR="00C8718B" w:rsidRPr="00F84229">
        <w:t xml:space="preserve">аналогично тому, как </w:t>
      </w:r>
      <w:r w:rsidR="00C8718B">
        <w:t>это делается при работе со сборниками расценок в обычной нормативной базе.</w:t>
      </w:r>
    </w:p>
    <w:p w:rsidR="00DE1F8D" w:rsidRDefault="00C8718B" w:rsidP="00482915">
      <w:pPr>
        <w:jc w:val="both"/>
        <w:rPr>
          <w:iCs/>
        </w:rPr>
      </w:pPr>
      <w:r>
        <w:rPr>
          <w:rFonts w:cs="Tahoma"/>
          <w:szCs w:val="16"/>
        </w:rPr>
        <w:t>Документы</w:t>
      </w:r>
      <w:r>
        <w:t xml:space="preserve">, относящиеся к </w:t>
      </w:r>
      <w:r>
        <w:rPr>
          <w:rFonts w:cs="Tahoma"/>
          <w:szCs w:val="16"/>
        </w:rPr>
        <w:t xml:space="preserve">базе данных </w:t>
      </w:r>
      <w:r>
        <w:t>«Электронная библиотека сметчика» и баз</w:t>
      </w:r>
      <w:r w:rsidR="00482915">
        <w:t>е</w:t>
      </w:r>
      <w:r>
        <w:t xml:space="preserve"> данных «ГРАНД-СтройМатериалы»</w:t>
      </w:r>
      <w:r w:rsidR="00482915">
        <w:t xml:space="preserve">, сгруппированы в несколько файлов со стандартным для нормативных баз в ПК «ГРАНД-Смета» расширением </w:t>
      </w:r>
      <w:r w:rsidR="00482915" w:rsidRPr="00482915">
        <w:rPr>
          <w:rStyle w:val="af2"/>
        </w:rPr>
        <w:t>.</w:t>
      </w:r>
      <w:r w:rsidR="00482915" w:rsidRPr="00482915">
        <w:rPr>
          <w:rStyle w:val="af2"/>
          <w:lang w:val="en-US"/>
        </w:rPr>
        <w:t>GSD</w:t>
      </w:r>
      <w:r w:rsidR="00482915" w:rsidRPr="00482915">
        <w:rPr>
          <w:rStyle w:val="af2"/>
        </w:rPr>
        <w:t>8</w:t>
      </w:r>
      <w:r w:rsidR="00482915" w:rsidRPr="002F5E05">
        <w:t>.</w:t>
      </w:r>
      <w:r w:rsidR="00482915" w:rsidRPr="00482915">
        <w:t xml:space="preserve"> </w:t>
      </w:r>
      <w:r w:rsidR="00482915">
        <w:t>Соответственно</w:t>
      </w:r>
      <w:r w:rsidR="00482915" w:rsidRPr="00690C81">
        <w:t xml:space="preserve">, </w:t>
      </w:r>
      <w:r w:rsidR="00482915">
        <w:t xml:space="preserve">эти файлы выбираются и подключаются для использования в программе </w:t>
      </w:r>
      <w:r w:rsidR="00482915" w:rsidRPr="00482915">
        <w:t>наряду с</w:t>
      </w:r>
      <w:r w:rsidR="00482915">
        <w:t xml:space="preserve">о всеми остальными нормативными базами – для этого необходимо открыть </w:t>
      </w:r>
      <w:r w:rsidR="00482915">
        <w:rPr>
          <w:rStyle w:val="ucoz-forum-post"/>
        </w:rPr>
        <w:t>на панели инструментов</w:t>
      </w:r>
      <w:r w:rsidR="00482915" w:rsidRPr="00E219BE">
        <w:t xml:space="preserve"> </w:t>
      </w:r>
      <w:r w:rsidR="00482915">
        <w:t>вкладку</w:t>
      </w:r>
      <w:r w:rsidR="00482915" w:rsidRPr="00457E37">
        <w:t xml:space="preserve"> </w:t>
      </w:r>
      <w:r w:rsidR="00482915" w:rsidRPr="000A19CB">
        <w:rPr>
          <w:rStyle w:val="af2"/>
        </w:rPr>
        <w:t>Файл</w:t>
      </w:r>
      <w:r w:rsidR="00482915" w:rsidRPr="000A19CB">
        <w:t xml:space="preserve"> </w:t>
      </w:r>
      <w:r w:rsidR="00482915">
        <w:t>и перейти там в</w:t>
      </w:r>
      <w:r w:rsidR="00482915" w:rsidRPr="00E219BE">
        <w:t xml:space="preserve"> </w:t>
      </w:r>
      <w:r w:rsidR="00482915">
        <w:t>режим</w:t>
      </w:r>
      <w:r w:rsidR="00482915" w:rsidRPr="00E219BE">
        <w:rPr>
          <w:b/>
          <w:iCs/>
        </w:rPr>
        <w:t xml:space="preserve"> </w:t>
      </w:r>
      <w:r w:rsidR="00482915" w:rsidRPr="00E219BE">
        <w:rPr>
          <w:rStyle w:val="af2"/>
        </w:rPr>
        <w:t>Выбор региона</w:t>
      </w:r>
      <w:r w:rsidR="00482915">
        <w:t>.</w:t>
      </w:r>
      <w:r w:rsidR="00482915" w:rsidRPr="007C2761">
        <w:rPr>
          <w:iCs/>
        </w:rPr>
        <w:t xml:space="preserve"> </w:t>
      </w:r>
    </w:p>
    <w:p w:rsidR="000A1C1A" w:rsidRDefault="000A1C1A" w:rsidP="000A1C1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642121"/>
            <wp:effectExtent l="0" t="0" r="0" b="0"/>
            <wp:docPr id="10" name="Рисунок 10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42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C1A" w:rsidRDefault="000A1C1A" w:rsidP="000A1C1A">
      <w:pPr>
        <w:jc w:val="both"/>
      </w:pPr>
      <w:r>
        <w:rPr>
          <w:iCs/>
        </w:rPr>
        <w:t>Нормативные базы</w:t>
      </w:r>
      <w:r>
        <w:t>, включённые</w:t>
      </w:r>
      <w:r w:rsidRPr="00B416AF">
        <w:rPr>
          <w:rFonts w:cs="Tahoma"/>
          <w:szCs w:val="16"/>
        </w:rPr>
        <w:t xml:space="preserve"> </w:t>
      </w:r>
      <w:r>
        <w:rPr>
          <w:rFonts w:cs="Tahoma"/>
          <w:szCs w:val="16"/>
        </w:rPr>
        <w:t>в</w:t>
      </w:r>
      <w:r w:rsidRPr="00B416AF">
        <w:rPr>
          <w:rFonts w:cs="Tahoma"/>
          <w:szCs w:val="16"/>
        </w:rPr>
        <w:t xml:space="preserve"> </w:t>
      </w:r>
      <w:r>
        <w:rPr>
          <w:rFonts w:cs="Tahoma"/>
          <w:szCs w:val="16"/>
        </w:rPr>
        <w:t>состав</w:t>
      </w:r>
      <w:r w:rsidRPr="00B416AF">
        <w:t xml:space="preserve"> </w:t>
      </w:r>
      <w:r>
        <w:t xml:space="preserve">программы </w:t>
      </w:r>
      <w:r>
        <w:rPr>
          <w:rStyle w:val="ucoz-forum-post"/>
        </w:rPr>
        <w:t>на</w:t>
      </w:r>
      <w:r w:rsidRPr="00B416AF">
        <w:t xml:space="preserve"> </w:t>
      </w:r>
      <w:r>
        <w:t>данном</w:t>
      </w:r>
      <w:r w:rsidRPr="00B416AF">
        <w:rPr>
          <w:rFonts w:cs="Tahoma"/>
          <w:bCs/>
          <w:szCs w:val="16"/>
        </w:rPr>
        <w:t xml:space="preserve"> </w:t>
      </w:r>
      <w:r>
        <w:rPr>
          <w:rFonts w:cs="Tahoma"/>
          <w:bCs/>
          <w:szCs w:val="16"/>
        </w:rPr>
        <w:t>компьютере</w:t>
      </w:r>
      <w:r w:rsidRPr="0083582F">
        <w:t xml:space="preserve">, </w:t>
      </w:r>
      <w:r>
        <w:rPr>
          <w:rFonts w:cs="Tahoma"/>
          <w:szCs w:val="16"/>
        </w:rPr>
        <w:t>доступны для выбора в разделе</w:t>
      </w:r>
      <w:r w:rsidRPr="00980687">
        <w:rPr>
          <w:rFonts w:cs="Tahoma"/>
          <w:szCs w:val="16"/>
        </w:rPr>
        <w:t xml:space="preserve"> </w:t>
      </w:r>
      <w:r w:rsidRPr="00FA04A9">
        <w:rPr>
          <w:rStyle w:val="af2"/>
        </w:rPr>
        <w:t>Локальные базы</w:t>
      </w:r>
      <w:r>
        <w:rPr>
          <w:rFonts w:cs="Tahoma"/>
          <w:szCs w:val="16"/>
        </w:rPr>
        <w:t>.</w:t>
      </w:r>
      <w:r w:rsidRPr="00DE1F8D">
        <w:t xml:space="preserve"> </w:t>
      </w:r>
      <w:r>
        <w:t xml:space="preserve">А в разделе </w:t>
      </w:r>
      <w:r w:rsidRPr="00DE1F8D">
        <w:rPr>
          <w:rStyle w:val="af2"/>
        </w:rPr>
        <w:t>Базы на grandsmeta.ru</w:t>
      </w:r>
      <w:r>
        <w:t xml:space="preserve"> показываются </w:t>
      </w:r>
      <w:r w:rsidRPr="00DE1F8D">
        <w:rPr>
          <w:rStyle w:val="af2"/>
        </w:rPr>
        <w:t>Базы, доступные для скачивания</w:t>
      </w:r>
      <w:r>
        <w:t xml:space="preserve"> – в этом </w:t>
      </w:r>
      <w:r w:rsidRPr="005A1E08">
        <w:t xml:space="preserve">перечне </w:t>
      </w:r>
      <w:r>
        <w:t>мы видим те нормативные базы, которые</w:t>
      </w:r>
      <w:r>
        <w:rPr>
          <w:rFonts w:cs="Tahoma"/>
          <w:szCs w:val="16"/>
        </w:rPr>
        <w:t xml:space="preserve"> </w:t>
      </w:r>
      <w:r w:rsidRPr="009F1C73">
        <w:rPr>
          <w:rFonts w:cs="Tahoma"/>
          <w:szCs w:val="16"/>
        </w:rPr>
        <w:t>в данный момент</w:t>
      </w:r>
      <w:r>
        <w:rPr>
          <w:rFonts w:cs="Tahoma"/>
          <w:szCs w:val="16"/>
        </w:rPr>
        <w:t xml:space="preserve"> отсутствуют </w:t>
      </w:r>
      <w:r>
        <w:t>в</w:t>
      </w:r>
      <w:r w:rsidRPr="003965AF">
        <w:t xml:space="preserve"> </w:t>
      </w:r>
      <w:r>
        <w:t xml:space="preserve">составе программы, но имеются на сервере </w:t>
      </w:r>
      <w:r w:rsidRPr="00DE1F8D">
        <w:t>grandsmeta.ru</w:t>
      </w:r>
      <w:r>
        <w:t xml:space="preserve"> и </w:t>
      </w:r>
      <w:r w:rsidRPr="00A21FE0">
        <w:t xml:space="preserve">их </w:t>
      </w:r>
      <w:r>
        <w:t>использование</w:t>
      </w:r>
      <w:r w:rsidRPr="00A21FE0">
        <w:t xml:space="preserve"> разрешено</w:t>
      </w:r>
      <w:r>
        <w:t xml:space="preserve"> для установленного на компьютере электронного ключа.</w:t>
      </w:r>
    </w:p>
    <w:p w:rsidR="000A1C1A" w:rsidRDefault="000A1C1A" w:rsidP="000A1C1A">
      <w:pPr>
        <w:jc w:val="both"/>
      </w:pPr>
      <w:r>
        <w:t xml:space="preserve">Названия отдельных файлов с базами данных, которые относятся к общей </w:t>
      </w:r>
      <w:r w:rsidR="00385359">
        <w:t>баз</w:t>
      </w:r>
      <w:r>
        <w:t xml:space="preserve">е </w:t>
      </w:r>
      <w:r w:rsidRPr="00DE1F8D">
        <w:rPr>
          <w:rStyle w:val="af2"/>
        </w:rPr>
        <w:t>Библиотека сметчика</w:t>
      </w:r>
      <w:r>
        <w:t xml:space="preserve">, начинаются здесь с букв </w:t>
      </w:r>
      <w:r w:rsidRPr="00DE1F8D">
        <w:rPr>
          <w:rStyle w:val="af2"/>
        </w:rPr>
        <w:t>СИ</w:t>
      </w:r>
      <w:r>
        <w:t>.</w:t>
      </w:r>
      <w:r w:rsidRPr="00DE1F8D">
        <w:t xml:space="preserve"> </w:t>
      </w:r>
      <w:r>
        <w:t xml:space="preserve">А названия отдельных файлов с базами данных, которые относятся к общей </w:t>
      </w:r>
      <w:r w:rsidR="00385359">
        <w:t>баз</w:t>
      </w:r>
      <w:r>
        <w:t xml:space="preserve">е </w:t>
      </w:r>
      <w:r w:rsidRPr="00DE1F8D">
        <w:rPr>
          <w:rStyle w:val="af2"/>
        </w:rPr>
        <w:t>СтройМатериалы</w:t>
      </w:r>
      <w:r>
        <w:t xml:space="preserve">, начинаются здесь с букв </w:t>
      </w:r>
      <w:r w:rsidRPr="00DE1F8D">
        <w:rPr>
          <w:rStyle w:val="af2"/>
        </w:rPr>
        <w:t>СМ</w:t>
      </w:r>
      <w:r>
        <w:t>.</w:t>
      </w:r>
    </w:p>
    <w:p w:rsidR="000A1C1A" w:rsidRDefault="000A1C1A" w:rsidP="00871A99">
      <w:pPr>
        <w:jc w:val="both"/>
      </w:pPr>
      <w:r>
        <w:t>Как обычно, при выборе и подключении в ПК «ГРАНД-Смета»</w:t>
      </w:r>
      <w:r w:rsidRPr="00C8718B">
        <w:rPr>
          <w:rFonts w:cs="Tahoma"/>
          <w:szCs w:val="16"/>
        </w:rPr>
        <w:t xml:space="preserve"> </w:t>
      </w:r>
      <w:r>
        <w:t xml:space="preserve">какой-либо нормативной базы можно настроить её конфигурацию таким образом, чтобы </w:t>
      </w:r>
      <w:r w:rsidRPr="000A1C1A">
        <w:t>в дальнейшем</w:t>
      </w:r>
      <w:r>
        <w:t xml:space="preserve"> была возможность использовать в программе одновременно несколько различных нормативных баз.</w:t>
      </w:r>
      <w:r w:rsidRPr="000A1C1A">
        <w:t xml:space="preserve"> </w:t>
      </w:r>
      <w:r>
        <w:t xml:space="preserve">Например, </w:t>
      </w:r>
      <w:r>
        <w:lastRenderedPageBreak/>
        <w:t xml:space="preserve">совместно с базой данных, содержащей сборники ГЭСН и ФЕР, можно подключить базы </w:t>
      </w:r>
      <w:r w:rsidRPr="00DE1F8D">
        <w:rPr>
          <w:rStyle w:val="af2"/>
        </w:rPr>
        <w:t>Библиотека сметчика</w:t>
      </w:r>
      <w:r>
        <w:t xml:space="preserve"> и </w:t>
      </w:r>
      <w:r w:rsidRPr="000A1C1A">
        <w:rPr>
          <w:rStyle w:val="af2"/>
        </w:rPr>
        <w:t>СтройМатериалы</w:t>
      </w:r>
      <w:r>
        <w:t>.</w:t>
      </w:r>
    </w:p>
    <w:p w:rsidR="000A1C1A" w:rsidRDefault="00723852" w:rsidP="000A1C1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252791"/>
            <wp:effectExtent l="0" t="0" r="0" b="0"/>
            <wp:docPr id="19" name="Рисунок 19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C1A" w:rsidRDefault="00871A99" w:rsidP="00871A99">
      <w:pPr>
        <w:jc w:val="both"/>
      </w:pPr>
      <w:r>
        <w:t>Любой д</w:t>
      </w:r>
      <w:r w:rsidR="000A1C1A">
        <w:t>о</w:t>
      </w:r>
      <w:r>
        <w:t xml:space="preserve">кумент из </w:t>
      </w:r>
      <w:r w:rsidR="00A61E3F">
        <w:t xml:space="preserve">базы </w:t>
      </w:r>
      <w:r w:rsidRPr="00DE1F8D">
        <w:rPr>
          <w:rStyle w:val="af2"/>
        </w:rPr>
        <w:t>Библиотека сметчика</w:t>
      </w:r>
      <w:r>
        <w:t xml:space="preserve"> открывается в программе сразу как текстовый документ, с которым можно работать </w:t>
      </w:r>
      <w:r w:rsidRPr="00871A99">
        <w:t>точно так же</w:t>
      </w:r>
      <w:r>
        <w:t xml:space="preserve">, </w:t>
      </w:r>
      <w:r w:rsidRPr="00871A99">
        <w:t>как</w:t>
      </w:r>
      <w:r>
        <w:t xml:space="preserve"> с технической частью какого-либо сборника нормативной базы: просматривать, использовать оглавление, искать в документе нужный текст, делать закладки (о работе с закладками в ПК «ГРАНД-Смета 2020» более подробно рассказывается в одном из следующих пунктов).</w:t>
      </w:r>
    </w:p>
    <w:p w:rsidR="00A96F5F" w:rsidRDefault="00A61E3F" w:rsidP="00A96F5F">
      <w:pPr>
        <w:jc w:val="both"/>
      </w:pPr>
      <w:r>
        <w:t xml:space="preserve">Документы из базы </w:t>
      </w:r>
      <w:r w:rsidRPr="000A1C1A">
        <w:rPr>
          <w:rStyle w:val="af2"/>
        </w:rPr>
        <w:t>СтройМатериалы</w:t>
      </w:r>
      <w:r w:rsidRPr="00A61E3F">
        <w:t xml:space="preserve"> </w:t>
      </w:r>
      <w:r>
        <w:t>открываются в виде списка включённых туда отдельных материалов.</w:t>
      </w:r>
      <w:r w:rsidR="00A96F5F" w:rsidRPr="00A96F5F">
        <w:t xml:space="preserve"> </w:t>
      </w:r>
      <w:r w:rsidR="00A96F5F">
        <w:t>При</w:t>
      </w:r>
      <w:r>
        <w:t xml:space="preserve"> помощи кнопки </w:t>
      </w:r>
      <w:r w:rsidRPr="00A61E3F">
        <w:rPr>
          <w:rStyle w:val="af2"/>
        </w:rPr>
        <w:t>Вид документа</w:t>
      </w:r>
      <w:r w:rsidRPr="00A61E3F">
        <w:t xml:space="preserve"> </w:t>
      </w:r>
      <w:r>
        <w:t>н</w:t>
      </w:r>
      <w:r>
        <w:rPr>
          <w:rStyle w:val="ucoz-forum-post"/>
        </w:rPr>
        <w:t xml:space="preserve">а </w:t>
      </w:r>
      <w:r>
        <w:t>панели инструментов на вкладке</w:t>
      </w:r>
      <w:r w:rsidRPr="0038152C">
        <w:t xml:space="preserve"> </w:t>
      </w:r>
      <w:r w:rsidRPr="00612FF8">
        <w:rPr>
          <w:rStyle w:val="af2"/>
        </w:rPr>
        <w:t>Документ</w:t>
      </w:r>
      <w:r w:rsidRPr="00A61E3F">
        <w:t xml:space="preserve"> </w:t>
      </w:r>
      <w:r>
        <w:t>можно включить отображение в этом списке дополнительной колонки</w:t>
      </w:r>
      <w:r w:rsidRPr="00A61E3F">
        <w:t xml:space="preserve"> </w:t>
      </w:r>
      <w:r>
        <w:t>с шифром ОКПД2.</w:t>
      </w:r>
      <w:r w:rsidR="00A96F5F" w:rsidRPr="00A96F5F">
        <w:t xml:space="preserve"> </w:t>
      </w:r>
    </w:p>
    <w:p w:rsidR="00A96F5F" w:rsidRDefault="00A96F5F" w:rsidP="00A96F5F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252791"/>
            <wp:effectExtent l="0" t="0" r="0" b="0"/>
            <wp:docPr id="18" name="Рисунок 18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F5F" w:rsidRDefault="00A96F5F" w:rsidP="00A96F5F">
      <w:pPr>
        <w:jc w:val="both"/>
      </w:pPr>
      <w:r>
        <w:t xml:space="preserve">Этот </w:t>
      </w:r>
      <w:r w:rsidR="00A61E3F">
        <w:t xml:space="preserve">шифр позволяет </w:t>
      </w:r>
      <w:r>
        <w:t xml:space="preserve">связать данные в базе </w:t>
      </w:r>
      <w:r w:rsidRPr="000A1C1A">
        <w:rPr>
          <w:rStyle w:val="af2"/>
        </w:rPr>
        <w:t>СтройМатериалы</w:t>
      </w:r>
      <w:r w:rsidRPr="00A96F5F">
        <w:t xml:space="preserve"> </w:t>
      </w:r>
      <w:r>
        <w:t>с ресурсами из сборников ГЭСН и ФЕР</w:t>
      </w:r>
      <w:r w:rsidRPr="00A96F5F">
        <w:t xml:space="preserve"> </w:t>
      </w:r>
      <w:r>
        <w:t xml:space="preserve">– </w:t>
      </w:r>
      <w:r w:rsidRPr="00A96F5F">
        <w:t>благодаря этому</w:t>
      </w:r>
      <w:r>
        <w:t xml:space="preserve"> при работе с локальными сметами можно максимально быстро получить по любому ресурсу в смете разнообразную дополнительную информацию, которая содержится в базе данных «ГРАНД-СтройМатериалы».</w:t>
      </w:r>
    </w:p>
    <w:p w:rsidR="002F5E05" w:rsidRDefault="00A96F5F" w:rsidP="00B34551">
      <w:pPr>
        <w:jc w:val="both"/>
      </w:pPr>
      <w:r>
        <w:t xml:space="preserve">А при работе с документами из базы данных «ГРАНД-СтройМатериалы» на вкладке </w:t>
      </w:r>
      <w:r w:rsidRPr="00276B09">
        <w:rPr>
          <w:rStyle w:val="af2"/>
        </w:rPr>
        <w:t>База</w:t>
      </w:r>
      <w:r w:rsidRPr="00A96F5F">
        <w:t xml:space="preserve"> </w:t>
      </w:r>
      <w:r>
        <w:t xml:space="preserve">можно для любого материала в списке </w:t>
      </w:r>
      <w:r w:rsidR="00723852">
        <w:t xml:space="preserve">отобразить </w:t>
      </w:r>
      <w:r>
        <w:t>на экран</w:t>
      </w:r>
      <w:r w:rsidR="00723852">
        <w:t>е в отдельном окне его п</w:t>
      </w:r>
      <w:r w:rsidR="00F26345">
        <w:t xml:space="preserve">олное описание </w:t>
      </w:r>
      <w:r w:rsidR="00723852">
        <w:t>с техническими характеристиками – для этого необходимо</w:t>
      </w:r>
      <w:r w:rsidR="00723852" w:rsidRPr="00723852">
        <w:t xml:space="preserve"> </w:t>
      </w:r>
      <w:r w:rsidR="00723852">
        <w:t>нажать</w:t>
      </w:r>
      <w:r w:rsidR="00723852" w:rsidRPr="00D17593">
        <w:t xml:space="preserve"> </w:t>
      </w:r>
      <w:r w:rsidR="00723852">
        <w:t>кнопку</w:t>
      </w:r>
      <w:r w:rsidR="00723852" w:rsidRPr="00612FF8">
        <w:rPr>
          <w:rStyle w:val="af2"/>
        </w:rPr>
        <w:t xml:space="preserve"> </w:t>
      </w:r>
      <w:r w:rsidR="00723852" w:rsidRPr="00671033">
        <w:rPr>
          <w:rStyle w:val="af2"/>
        </w:rPr>
        <w:t>Доп. информация</w:t>
      </w:r>
      <w:r w:rsidR="00723852" w:rsidRPr="001D1BD7">
        <w:t xml:space="preserve"> </w:t>
      </w:r>
      <w:r w:rsidR="00723852">
        <w:t>н</w:t>
      </w:r>
      <w:r w:rsidR="00723852">
        <w:rPr>
          <w:rStyle w:val="ucoz-forum-post"/>
        </w:rPr>
        <w:t xml:space="preserve">а </w:t>
      </w:r>
      <w:r w:rsidR="00723852">
        <w:t>панели инструментов на вкладке</w:t>
      </w:r>
      <w:r w:rsidR="00723852" w:rsidRPr="0038152C">
        <w:t xml:space="preserve"> </w:t>
      </w:r>
      <w:r w:rsidR="00723852" w:rsidRPr="00612FF8">
        <w:rPr>
          <w:rStyle w:val="af2"/>
        </w:rPr>
        <w:t>Документ</w:t>
      </w:r>
      <w:r w:rsidR="00723852">
        <w:t xml:space="preserve"> (либо</w:t>
      </w:r>
      <w:r w:rsidR="00723852" w:rsidRPr="00612FF8">
        <w:t xml:space="preserve"> </w:t>
      </w:r>
      <w:r w:rsidR="00723852">
        <w:t>клавишу</w:t>
      </w:r>
      <w:r w:rsidR="00723852" w:rsidRPr="00612FF8">
        <w:rPr>
          <w:b/>
        </w:rPr>
        <w:t xml:space="preserve"> </w:t>
      </w:r>
      <w:r w:rsidR="00723852">
        <w:rPr>
          <w:b/>
          <w:lang w:val="en-US"/>
        </w:rPr>
        <w:t>F</w:t>
      </w:r>
      <w:r w:rsidR="00723852">
        <w:rPr>
          <w:b/>
        </w:rPr>
        <w:t>3</w:t>
      </w:r>
      <w:r w:rsidR="00723852" w:rsidRPr="00C80535">
        <w:t xml:space="preserve"> </w:t>
      </w:r>
      <w:r w:rsidR="00723852" w:rsidRPr="00EC7D3F">
        <w:t>на клавиатуре</w:t>
      </w:r>
      <w:r w:rsidR="00723852">
        <w:t>).</w:t>
      </w:r>
    </w:p>
    <w:p w:rsidR="00723852" w:rsidRDefault="00723852" w:rsidP="00723852">
      <w:pPr>
        <w:jc w:val="center"/>
      </w:pPr>
      <w:r>
        <w:rPr>
          <w:noProof/>
          <w:lang w:eastAsia="ru-RU"/>
        </w:rPr>
        <w:drawing>
          <wp:inline distT="0" distB="0" distL="0" distR="0" wp14:anchorId="6556743F" wp14:editId="40B67A7D">
            <wp:extent cx="5940425" cy="3252791"/>
            <wp:effectExtent l="0" t="0" r="0" b="0"/>
            <wp:docPr id="20" name="Рисунок 20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5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852" w:rsidRDefault="00723852" w:rsidP="00723852">
      <w:pPr>
        <w:pStyle w:val="1"/>
      </w:pPr>
      <w:bookmarkStart w:id="2" w:name="_Toc30690762"/>
      <w:r>
        <w:t>Возможность просмотра однотипных материалов из базы «ГРАНД-СтройМатериалы», включая их технические характеристики и полное описание технологии применения</w:t>
      </w:r>
      <w:bookmarkEnd w:id="2"/>
    </w:p>
    <w:p w:rsidR="00EE0852" w:rsidRDefault="00671033" w:rsidP="00EE0852">
      <w:pPr>
        <w:jc w:val="both"/>
      </w:pPr>
      <w:r>
        <w:t xml:space="preserve">При работе в локальной смете можно для какого-либо </w:t>
      </w:r>
      <w:r w:rsidR="00723852">
        <w:t>ресурса</w:t>
      </w:r>
      <w:r w:rsidR="00723852" w:rsidRPr="00723852">
        <w:t xml:space="preserve"> </w:t>
      </w:r>
      <w:r w:rsidR="00723852">
        <w:t xml:space="preserve">просмотреть однотипные материалы из нормативной базы, включая базу </w:t>
      </w:r>
      <w:r w:rsidR="00CE2FD9">
        <w:t xml:space="preserve">данных </w:t>
      </w:r>
      <w:r w:rsidR="00723852">
        <w:t>«ГРАНД-СтройМатериалы».</w:t>
      </w:r>
      <w:r w:rsidR="00EE0852" w:rsidRPr="00EE0852">
        <w:t xml:space="preserve"> </w:t>
      </w:r>
      <w:r w:rsidR="00EE0852">
        <w:t>Прежде всего, э</w:t>
      </w:r>
      <w:r w:rsidR="00EE0852" w:rsidRPr="00EE0852">
        <w:t>то бывает необходимо</w:t>
      </w:r>
      <w:r w:rsidR="00EE0852">
        <w:t xml:space="preserve"> при принятии решения о замене материалов в какой-либо расценке или при добавлении в смету неучтённого материала на основании проектных данных.</w:t>
      </w:r>
    </w:p>
    <w:p w:rsidR="001B0117" w:rsidRDefault="001B0117" w:rsidP="001B0117">
      <w:pPr>
        <w:jc w:val="both"/>
      </w:pPr>
      <w:r>
        <w:t>Выделив курсором в смете отдельную позицию с нужным ресурсом, либо ресурс в ресурсной части расценки, нажимаем</w:t>
      </w:r>
      <w:r w:rsidR="00BE0B38">
        <w:t xml:space="preserve"> кнопку </w:t>
      </w:r>
      <w:r w:rsidR="00BE0B38" w:rsidRPr="00671033">
        <w:rPr>
          <w:rStyle w:val="af2"/>
        </w:rPr>
        <w:t>Однотипные материалы</w:t>
      </w:r>
      <w:r w:rsidR="00BE0B38">
        <w:t xml:space="preserve"> </w:t>
      </w:r>
      <w:r w:rsidR="00671033">
        <w:t>н</w:t>
      </w:r>
      <w:r w:rsidR="00671033">
        <w:rPr>
          <w:rStyle w:val="ucoz-forum-post"/>
        </w:rPr>
        <w:t xml:space="preserve">а </w:t>
      </w:r>
      <w:r w:rsidR="00671033">
        <w:t xml:space="preserve">панели инструментов на </w:t>
      </w:r>
      <w:r w:rsidR="00BE0B38">
        <w:t xml:space="preserve">контекстной вкладке </w:t>
      </w:r>
      <w:r w:rsidR="00BE0B38" w:rsidRPr="00671033">
        <w:rPr>
          <w:rStyle w:val="af2"/>
        </w:rPr>
        <w:t>Работа с ресурсом</w:t>
      </w:r>
      <w:r w:rsidR="00BE0B38">
        <w:t>.</w:t>
      </w:r>
      <w:r w:rsidRPr="001B0117">
        <w:t xml:space="preserve"> </w:t>
      </w:r>
      <w:r>
        <w:t xml:space="preserve">В результате список найденных однотипных материалов отображается в окне </w:t>
      </w:r>
      <w:r w:rsidRPr="001B0117">
        <w:rPr>
          <w:rStyle w:val="af2"/>
        </w:rPr>
        <w:t>Поиск материалов</w:t>
      </w:r>
      <w:r>
        <w:t>.</w:t>
      </w:r>
    </w:p>
    <w:p w:rsidR="00BE0B38" w:rsidRDefault="00EE0852" w:rsidP="00EE085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236045"/>
            <wp:effectExtent l="0" t="0" r="0" b="0"/>
            <wp:docPr id="22" name="Рисунок 22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2FD9" w:rsidRDefault="001B0117" w:rsidP="00061962">
      <w:pPr>
        <w:jc w:val="both"/>
      </w:pPr>
      <w:r>
        <w:t xml:space="preserve">Список </w:t>
      </w:r>
      <w:r w:rsidR="001D4423">
        <w:t xml:space="preserve">однотипных материалов строится по принципу совпадения </w:t>
      </w:r>
      <w:r w:rsidR="00F26345">
        <w:t xml:space="preserve">одного из общих признаков: </w:t>
      </w:r>
      <w:r w:rsidR="00F26345" w:rsidRPr="00CE2FD9">
        <w:rPr>
          <w:rStyle w:val="af2"/>
        </w:rPr>
        <w:t>шифр группы</w:t>
      </w:r>
      <w:r w:rsidR="00F26345">
        <w:t xml:space="preserve"> или </w:t>
      </w:r>
      <w:r w:rsidR="00F26345" w:rsidRPr="00CE2FD9">
        <w:rPr>
          <w:rStyle w:val="af2"/>
        </w:rPr>
        <w:t xml:space="preserve">шифр </w:t>
      </w:r>
      <w:r w:rsidR="001D4423" w:rsidRPr="00CE2FD9">
        <w:rPr>
          <w:rStyle w:val="af2"/>
        </w:rPr>
        <w:t>ОКПД2</w:t>
      </w:r>
      <w:r w:rsidR="00F26345">
        <w:t xml:space="preserve"> (</w:t>
      </w:r>
      <w:r w:rsidR="00061962">
        <w:t xml:space="preserve">при этом </w:t>
      </w:r>
      <w:r w:rsidR="00F26345">
        <w:t>можно использовать оба признака одновременно).</w:t>
      </w:r>
      <w:r w:rsidR="00CE2FD9" w:rsidRPr="00CE2FD9">
        <w:t xml:space="preserve"> </w:t>
      </w:r>
      <w:r w:rsidR="00CE2FD9">
        <w:t xml:space="preserve">Поиск однотипных материалов в базе данных «ГРАНД-Стройматериалы» осуществляется при включённой опции </w:t>
      </w:r>
      <w:r w:rsidR="00CE2FD9" w:rsidRPr="00CE2FD9">
        <w:rPr>
          <w:rStyle w:val="af2"/>
        </w:rPr>
        <w:t>Искать по всем базам</w:t>
      </w:r>
      <w:r w:rsidR="00CE2FD9">
        <w:t>.</w:t>
      </w:r>
    </w:p>
    <w:p w:rsidR="00CE2FD9" w:rsidRDefault="004711FD" w:rsidP="00CE2FD9">
      <w:pPr>
        <w:jc w:val="both"/>
      </w:pPr>
      <w:r>
        <w:t xml:space="preserve">Для </w:t>
      </w:r>
      <w:r w:rsidR="001B0117">
        <w:t xml:space="preserve">однотипных </w:t>
      </w:r>
      <w:r>
        <w:t xml:space="preserve">материалов, которые нашлись в базе </w:t>
      </w:r>
      <w:r w:rsidR="00CE2FD9">
        <w:t xml:space="preserve">данных </w:t>
      </w:r>
      <w:r w:rsidR="00F26345">
        <w:t>«</w:t>
      </w:r>
      <w:r>
        <w:t>ГРАНД-Стройматериалы</w:t>
      </w:r>
      <w:r w:rsidR="00F26345">
        <w:t xml:space="preserve">», </w:t>
      </w:r>
      <w:r>
        <w:t xml:space="preserve">можно </w:t>
      </w:r>
      <w:r w:rsidR="0046559B">
        <w:t>открыть</w:t>
      </w:r>
      <w:r w:rsidR="001B0117">
        <w:t xml:space="preserve"> в окне </w:t>
      </w:r>
      <w:r w:rsidR="001B0117" w:rsidRPr="001B0117">
        <w:rPr>
          <w:rStyle w:val="af2"/>
        </w:rPr>
        <w:t>Поиск материалов</w:t>
      </w:r>
      <w:r w:rsidR="001B0117">
        <w:t xml:space="preserve"> их подробное описание</w:t>
      </w:r>
      <w:r w:rsidR="001B0117" w:rsidRPr="001B0117">
        <w:t xml:space="preserve"> </w:t>
      </w:r>
      <w:r w:rsidR="001B0117">
        <w:t xml:space="preserve">с техническими характеристиками и полным описанием технологии применения – это делается нажатием </w:t>
      </w:r>
      <w:r w:rsidR="00EE263C">
        <w:t>кнопк</w:t>
      </w:r>
      <w:r w:rsidR="00CE2FD9">
        <w:t xml:space="preserve">и </w:t>
      </w:r>
      <w:r w:rsidR="00CE2FD9" w:rsidRPr="00CE2FD9">
        <w:rPr>
          <w:rStyle w:val="af2"/>
        </w:rPr>
        <w:t>Описание</w:t>
      </w:r>
      <w:r w:rsidR="00CE2FD9">
        <w:t>.</w:t>
      </w:r>
      <w:r w:rsidR="00CD08DA" w:rsidRPr="00CD08DA">
        <w:t xml:space="preserve"> </w:t>
      </w:r>
      <w:r w:rsidR="00CD08DA">
        <w:t>После чего для возвращения к списку</w:t>
      </w:r>
      <w:r w:rsidR="00CD08DA" w:rsidRPr="00CD08DA">
        <w:t xml:space="preserve"> </w:t>
      </w:r>
      <w:r w:rsidR="00CD08DA">
        <w:t xml:space="preserve">однотипных материалов необходимо нажать кнопку </w:t>
      </w:r>
      <w:r w:rsidR="00CD08DA" w:rsidRPr="00CD08DA">
        <w:rPr>
          <w:rStyle w:val="af2"/>
        </w:rPr>
        <w:t>Назад</w:t>
      </w:r>
      <w:r w:rsidR="00CD08DA">
        <w:t>.</w:t>
      </w:r>
    </w:p>
    <w:p w:rsidR="00CE2FD9" w:rsidRDefault="00CD08DA" w:rsidP="00CD08DA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00000" cy="3858205"/>
            <wp:effectExtent l="0" t="0" r="0" b="0"/>
            <wp:docPr id="24" name="Рисунок 24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385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5FC" w:rsidRDefault="006415FC" w:rsidP="002F5E05">
      <w:pPr>
        <w:pStyle w:val="1"/>
      </w:pPr>
      <w:bookmarkStart w:id="3" w:name="_Toc30690763"/>
      <w:r>
        <w:t>Поиск по содержимому смет</w:t>
      </w:r>
      <w:bookmarkEnd w:id="3"/>
    </w:p>
    <w:p w:rsidR="006415FC" w:rsidRDefault="006415FC" w:rsidP="006415FC">
      <w:pPr>
        <w:jc w:val="both"/>
      </w:pPr>
      <w:r>
        <w:t xml:space="preserve">Находясь </w:t>
      </w:r>
      <w:bookmarkStart w:id="4" w:name="OLE_LINK4"/>
      <w:bookmarkStart w:id="5" w:name="OLE_LINK5"/>
      <w:r>
        <w:t xml:space="preserve">на вкладке </w:t>
      </w:r>
      <w:r w:rsidRPr="00F26345">
        <w:rPr>
          <w:rStyle w:val="af2"/>
        </w:rPr>
        <w:t>Объекты</w:t>
      </w:r>
      <w:bookmarkEnd w:id="4"/>
      <w:bookmarkEnd w:id="5"/>
      <w:r>
        <w:t xml:space="preserve">, можно ввести поисковое выражение в текстовое поле поиска. После чего при нажатии кнопки </w:t>
      </w:r>
      <w:r w:rsidRPr="00F26345">
        <w:rPr>
          <w:rStyle w:val="af2"/>
        </w:rPr>
        <w:t>Поиск</w:t>
      </w:r>
      <w:r>
        <w:t xml:space="preserve"> н</w:t>
      </w:r>
      <w:r>
        <w:rPr>
          <w:rStyle w:val="ucoz-forum-post"/>
        </w:rPr>
        <w:t xml:space="preserve">а </w:t>
      </w:r>
      <w:r>
        <w:t xml:space="preserve">панели инструментов на </w:t>
      </w:r>
      <w:bookmarkStart w:id="6" w:name="OLE_LINK10"/>
      <w:bookmarkStart w:id="7" w:name="OLE_LINK11"/>
      <w:bookmarkStart w:id="8" w:name="OLE_LINK12"/>
      <w:r>
        <w:t xml:space="preserve">контекстной </w:t>
      </w:r>
      <w:bookmarkEnd w:id="6"/>
      <w:bookmarkEnd w:id="7"/>
      <w:bookmarkEnd w:id="8"/>
      <w:r>
        <w:t>вкладке</w:t>
      </w:r>
      <w:r w:rsidRPr="00F26345">
        <w:t xml:space="preserve"> </w:t>
      </w:r>
      <w:r w:rsidRPr="00F26345">
        <w:rPr>
          <w:rStyle w:val="af2"/>
        </w:rPr>
        <w:t>Поиск</w:t>
      </w:r>
      <w:r>
        <w:t xml:space="preserve">, либо при </w:t>
      </w:r>
      <w:bookmarkStart w:id="9" w:name="OLE_LINK35"/>
      <w:bookmarkStart w:id="10" w:name="OLE_LINK36"/>
      <w:r>
        <w:t xml:space="preserve">нажатии клавиши </w:t>
      </w:r>
      <w:r w:rsidRPr="00F26345">
        <w:rPr>
          <w:rStyle w:val="af2"/>
        </w:rPr>
        <w:t>Enter</w:t>
      </w:r>
      <w:bookmarkEnd w:id="9"/>
      <w:bookmarkEnd w:id="10"/>
      <w:r>
        <w:t>, начнётся поиск введённого текста в той папке, которая в данный момент выделена.</w:t>
      </w:r>
    </w:p>
    <w:p w:rsidR="006415FC" w:rsidRDefault="006415FC" w:rsidP="006415FC">
      <w:pPr>
        <w:jc w:val="both"/>
      </w:pPr>
      <w:r>
        <w:t xml:space="preserve">Соответствующие флажки </w:t>
      </w:r>
      <w:bookmarkStart w:id="11" w:name="OLE_LINK8"/>
      <w:bookmarkStart w:id="12" w:name="OLE_LINK9"/>
      <w:r>
        <w:t>н</w:t>
      </w:r>
      <w:r>
        <w:rPr>
          <w:rStyle w:val="ucoz-forum-post"/>
        </w:rPr>
        <w:t xml:space="preserve">а </w:t>
      </w:r>
      <w:r>
        <w:t>панели инструментов на вкладке</w:t>
      </w:r>
      <w:r w:rsidRPr="00F26345">
        <w:t xml:space="preserve"> </w:t>
      </w:r>
      <w:r w:rsidRPr="00F26345">
        <w:rPr>
          <w:rStyle w:val="af2"/>
        </w:rPr>
        <w:t>Поиск</w:t>
      </w:r>
      <w:r>
        <w:t xml:space="preserve"> </w:t>
      </w:r>
      <w:bookmarkStart w:id="13" w:name="OLE_LINK6"/>
      <w:bookmarkStart w:id="14" w:name="OLE_LINK7"/>
      <w:bookmarkEnd w:id="11"/>
      <w:bookmarkEnd w:id="12"/>
      <w:r>
        <w:t xml:space="preserve">в группе </w:t>
      </w:r>
      <w:r w:rsidRPr="00F26345">
        <w:rPr>
          <w:rStyle w:val="af2"/>
        </w:rPr>
        <w:t>Область поиска</w:t>
      </w:r>
      <w:r>
        <w:t xml:space="preserve"> </w:t>
      </w:r>
      <w:bookmarkEnd w:id="13"/>
      <w:bookmarkEnd w:id="14"/>
      <w:r>
        <w:t>позволяют исключить те или иные данные из поиска, либо добавить их.</w:t>
      </w:r>
    </w:p>
    <w:p w:rsidR="006415FC" w:rsidRDefault="006415FC" w:rsidP="006415FC">
      <w:r>
        <w:rPr>
          <w:noProof/>
          <w:lang w:eastAsia="ru-RU"/>
        </w:rPr>
        <w:drawing>
          <wp:inline distT="0" distB="0" distL="0" distR="0">
            <wp:extent cx="5940427" cy="2326640"/>
            <wp:effectExtent l="0" t="0" r="317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32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15FC" w:rsidRDefault="006415FC" w:rsidP="006415FC">
      <w:pPr>
        <w:jc w:val="both"/>
      </w:pPr>
      <w:r>
        <w:t xml:space="preserve">Если в группе </w:t>
      </w:r>
      <w:r w:rsidRPr="00F26345">
        <w:rPr>
          <w:rStyle w:val="af2"/>
        </w:rPr>
        <w:t>Область поиска</w:t>
      </w:r>
      <w:r>
        <w:t xml:space="preserve"> не отмечен флажком ни один элемент</w:t>
      </w:r>
      <w:bookmarkStart w:id="15" w:name="OLE_LINK13"/>
      <w:bookmarkStart w:id="16" w:name="OLE_LINK14"/>
      <w:bookmarkStart w:id="17" w:name="OLE_LINK15"/>
      <w:r>
        <w:t>, т</w:t>
      </w:r>
      <w:bookmarkEnd w:id="15"/>
      <w:bookmarkEnd w:id="16"/>
      <w:bookmarkEnd w:id="17"/>
      <w:r>
        <w:t xml:space="preserve">о поиск будет производиться </w:t>
      </w:r>
      <w:r w:rsidRPr="00276B09">
        <w:rPr>
          <w:rStyle w:val="af3"/>
        </w:rPr>
        <w:t>по всему</w:t>
      </w:r>
      <w:r>
        <w:t xml:space="preserve"> содержимому файла с документом</w:t>
      </w:r>
      <w:r w:rsidR="00E61960">
        <w:t xml:space="preserve">, </w:t>
      </w:r>
      <w:r>
        <w:t>включая подписи, лимитированные затраты, индексы и т. д.</w:t>
      </w:r>
    </w:p>
    <w:p w:rsidR="00F73AEC" w:rsidRDefault="006415FC" w:rsidP="002F5E05">
      <w:pPr>
        <w:pStyle w:val="1"/>
      </w:pPr>
      <w:bookmarkStart w:id="18" w:name="OLE_LINK1"/>
      <w:bookmarkStart w:id="19" w:name="OLE_LINK2"/>
      <w:bookmarkStart w:id="20" w:name="OLE_LINK3"/>
      <w:bookmarkStart w:id="21" w:name="_Toc30690764"/>
      <w:r>
        <w:t>Добавлены опции при поиске</w:t>
      </w:r>
      <w:bookmarkEnd w:id="18"/>
      <w:bookmarkEnd w:id="19"/>
      <w:bookmarkEnd w:id="20"/>
      <w:r>
        <w:t xml:space="preserve"> в нормативной базе</w:t>
      </w:r>
      <w:bookmarkEnd w:id="21"/>
    </w:p>
    <w:p w:rsidR="006415FC" w:rsidRDefault="006415FC" w:rsidP="00E61960">
      <w:pPr>
        <w:jc w:val="both"/>
      </w:pPr>
      <w:r>
        <w:t>При выполнении поиска</w:t>
      </w:r>
      <w:r w:rsidRPr="006415FC">
        <w:t xml:space="preserve"> </w:t>
      </w:r>
      <w:r>
        <w:t xml:space="preserve">на вкладке </w:t>
      </w:r>
      <w:r w:rsidRPr="006415FC">
        <w:rPr>
          <w:rStyle w:val="af2"/>
        </w:rPr>
        <w:t>База</w:t>
      </w:r>
      <w:r>
        <w:t xml:space="preserve"> добавлены новые опции в группе </w:t>
      </w:r>
      <w:r w:rsidRPr="00F26345">
        <w:rPr>
          <w:rStyle w:val="af2"/>
        </w:rPr>
        <w:t>Область поиска</w:t>
      </w:r>
      <w:r w:rsidRPr="006415FC">
        <w:t xml:space="preserve"> </w:t>
      </w:r>
      <w:r>
        <w:t>н</w:t>
      </w:r>
      <w:r>
        <w:rPr>
          <w:rStyle w:val="ucoz-forum-post"/>
        </w:rPr>
        <w:t xml:space="preserve">а </w:t>
      </w:r>
      <w:r>
        <w:t>панели инструментов на контекстной вкладке</w:t>
      </w:r>
      <w:r w:rsidRPr="00F26345">
        <w:t xml:space="preserve"> </w:t>
      </w:r>
      <w:r w:rsidRPr="006415FC">
        <w:rPr>
          <w:rStyle w:val="af2"/>
        </w:rPr>
        <w:t>Поиск</w:t>
      </w:r>
      <w:r>
        <w:t>:</w:t>
      </w:r>
      <w:r w:rsidR="00E61960">
        <w:t xml:space="preserve"> </w:t>
      </w:r>
      <w:r w:rsidRPr="00E61960">
        <w:rPr>
          <w:rStyle w:val="af2"/>
        </w:rPr>
        <w:t xml:space="preserve">Наименования </w:t>
      </w:r>
      <w:bookmarkStart w:id="22" w:name="OLE_LINK16"/>
      <w:bookmarkStart w:id="23" w:name="OLE_LINK17"/>
      <w:bookmarkStart w:id="24" w:name="OLE_LINK18"/>
      <w:r w:rsidRPr="00E61960">
        <w:rPr>
          <w:rStyle w:val="af2"/>
        </w:rPr>
        <w:t>документов</w:t>
      </w:r>
      <w:r>
        <w:t xml:space="preserve">, </w:t>
      </w:r>
      <w:r w:rsidRPr="00E61960">
        <w:rPr>
          <w:rStyle w:val="af2"/>
        </w:rPr>
        <w:t>Т</w:t>
      </w:r>
      <w:bookmarkEnd w:id="22"/>
      <w:bookmarkEnd w:id="23"/>
      <w:bookmarkEnd w:id="24"/>
      <w:r w:rsidRPr="00E61960">
        <w:rPr>
          <w:rStyle w:val="af2"/>
        </w:rPr>
        <w:t>ехчасти документов</w:t>
      </w:r>
      <w:r>
        <w:t xml:space="preserve">, </w:t>
      </w:r>
      <w:r w:rsidR="00E61960" w:rsidRPr="00E61960">
        <w:rPr>
          <w:rStyle w:val="af2"/>
        </w:rPr>
        <w:t>Описания к расценкам</w:t>
      </w:r>
      <w:r w:rsidR="00E61960">
        <w:t>.</w:t>
      </w:r>
    </w:p>
    <w:p w:rsidR="00E61960" w:rsidRPr="006415FC" w:rsidRDefault="00EE2256" w:rsidP="00E61960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3448099"/>
            <wp:effectExtent l="0" t="0" r="0" b="0"/>
            <wp:docPr id="15" name="Рисунок 15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15FC" w:rsidRPr="006415FC" w:rsidRDefault="006415FC" w:rsidP="006415FC">
      <w:r>
        <w:t>Кроме того, на вкладку</w:t>
      </w:r>
      <w:r w:rsidRPr="00F26345">
        <w:t xml:space="preserve"> </w:t>
      </w:r>
      <w:r w:rsidRPr="00F26345">
        <w:rPr>
          <w:rStyle w:val="af2"/>
        </w:rPr>
        <w:t>Поиск</w:t>
      </w:r>
      <w:r w:rsidRPr="007D3B08">
        <w:t xml:space="preserve"> </w:t>
      </w:r>
      <w:r>
        <w:t xml:space="preserve">добавлена кнопка </w:t>
      </w:r>
      <w:r w:rsidRPr="007D3B08">
        <w:rPr>
          <w:rStyle w:val="af2"/>
        </w:rPr>
        <w:t>Очистить историю поиска</w:t>
      </w:r>
      <w:r>
        <w:t>.</w:t>
      </w:r>
    </w:p>
    <w:p w:rsidR="00F73AEC" w:rsidRDefault="00F73AEC" w:rsidP="002F5E05">
      <w:pPr>
        <w:pStyle w:val="1"/>
      </w:pPr>
      <w:bookmarkStart w:id="25" w:name="_Toc30690765"/>
      <w:r>
        <w:t>Закладки в документах</w:t>
      </w:r>
      <w:bookmarkEnd w:id="25"/>
    </w:p>
    <w:p w:rsidR="008C3133" w:rsidRDefault="008C3133" w:rsidP="00B34551">
      <w:pPr>
        <w:jc w:val="both"/>
      </w:pPr>
      <w:r>
        <w:t xml:space="preserve">Для быстрого </w:t>
      </w:r>
      <w:r w:rsidR="00F26345">
        <w:t xml:space="preserve">доступа к часто используемой информации </w:t>
      </w:r>
      <w:r w:rsidR="00276B09">
        <w:t xml:space="preserve">в документах </w:t>
      </w:r>
      <w:r w:rsidR="00F26345">
        <w:t>(</w:t>
      </w:r>
      <w:r w:rsidR="00276B09">
        <w:t>позиции смет, расценки в сборниках нормативной базы</w:t>
      </w:r>
      <w:bookmarkStart w:id="26" w:name="OLE_LINK19"/>
      <w:bookmarkStart w:id="27" w:name="OLE_LINK20"/>
      <w:bookmarkStart w:id="28" w:name="OLE_LINK21"/>
      <w:r>
        <w:t>, ц</w:t>
      </w:r>
      <w:bookmarkEnd w:id="26"/>
      <w:bookmarkEnd w:id="27"/>
      <w:bookmarkEnd w:id="28"/>
      <w:r>
        <w:t>итат</w:t>
      </w:r>
      <w:r w:rsidR="00276B09">
        <w:t>ы</w:t>
      </w:r>
      <w:r>
        <w:t xml:space="preserve"> из техническ</w:t>
      </w:r>
      <w:r w:rsidR="00276B09">
        <w:t>их</w:t>
      </w:r>
      <w:r>
        <w:t xml:space="preserve"> частей и т.</w:t>
      </w:r>
      <w:r w:rsidR="00276B09">
        <w:t xml:space="preserve"> п.) в ПК «ГРАНД-Смета 2020» </w:t>
      </w:r>
      <w:r>
        <w:t>добавлен новы</w:t>
      </w:r>
      <w:r w:rsidR="00276B09">
        <w:t>й</w:t>
      </w:r>
      <w:r>
        <w:t xml:space="preserve"> режим </w:t>
      </w:r>
      <w:r w:rsidR="00276B09">
        <w:t xml:space="preserve">работы с </w:t>
      </w:r>
      <w:r w:rsidR="00276B09" w:rsidRPr="00276B09">
        <w:rPr>
          <w:rStyle w:val="af3"/>
        </w:rPr>
        <w:t>закладками</w:t>
      </w:r>
      <w:r>
        <w:t xml:space="preserve">. Соответствующая папка </w:t>
      </w:r>
      <w:r w:rsidR="00276B09" w:rsidRPr="00276B09">
        <w:rPr>
          <w:rStyle w:val="af2"/>
        </w:rPr>
        <w:t>Мои закладки</w:t>
      </w:r>
      <w:r w:rsidR="00276B09">
        <w:t xml:space="preserve"> </w:t>
      </w:r>
      <w:r>
        <w:t xml:space="preserve">видна как при работе </w:t>
      </w:r>
      <w:r w:rsidR="00276B09">
        <w:t>с базой смет на вкладке</w:t>
      </w:r>
      <w:r>
        <w:t xml:space="preserve"> </w:t>
      </w:r>
      <w:r w:rsidRPr="00276B09">
        <w:rPr>
          <w:rStyle w:val="af2"/>
        </w:rPr>
        <w:t>Объекты</w:t>
      </w:r>
      <w:r>
        <w:t xml:space="preserve">, так и при работе </w:t>
      </w:r>
      <w:r w:rsidR="00276B09">
        <w:t xml:space="preserve">с нормативной базой на вкладке </w:t>
      </w:r>
      <w:r w:rsidRPr="00276B09">
        <w:rPr>
          <w:rStyle w:val="af2"/>
        </w:rPr>
        <w:t>Ба</w:t>
      </w:r>
      <w:r w:rsidR="00276B09" w:rsidRPr="00276B09">
        <w:rPr>
          <w:rStyle w:val="af2"/>
        </w:rPr>
        <w:t>за</w:t>
      </w:r>
      <w:r w:rsidR="00276B09">
        <w:t xml:space="preserve">, </w:t>
      </w:r>
      <w:r>
        <w:t xml:space="preserve">и </w:t>
      </w:r>
      <w:r w:rsidR="00276B09">
        <w:t>её</w:t>
      </w:r>
      <w:r>
        <w:t xml:space="preserve"> содержимое в </w:t>
      </w:r>
      <w:r w:rsidR="00276B09">
        <w:t xml:space="preserve">обоих случаях </w:t>
      </w:r>
      <w:r>
        <w:t>одинаково.</w:t>
      </w:r>
    </w:p>
    <w:p w:rsidR="008C3133" w:rsidRDefault="008C3133" w:rsidP="00B34551">
      <w:pPr>
        <w:jc w:val="both"/>
      </w:pPr>
      <w:r>
        <w:t>Для того чтобы добавить закладку на выделенную строку в документе</w:t>
      </w:r>
      <w:r w:rsidR="00276B09">
        <w:t xml:space="preserve"> (</w:t>
      </w:r>
      <w:r>
        <w:t xml:space="preserve">либо </w:t>
      </w:r>
      <w:r w:rsidR="00276B09">
        <w:t xml:space="preserve">выделенный </w:t>
      </w:r>
      <w:r>
        <w:t xml:space="preserve">текст в </w:t>
      </w:r>
      <w:r w:rsidR="00276B09">
        <w:t>т</w:t>
      </w:r>
      <w:r>
        <w:t>ехнической части</w:t>
      </w:r>
      <w:r w:rsidR="00276B09">
        <w:t>)</w:t>
      </w:r>
      <w:r>
        <w:t xml:space="preserve">, необходимо выбрать команду </w:t>
      </w:r>
      <w:r w:rsidRPr="00276B09">
        <w:rPr>
          <w:rStyle w:val="af2"/>
        </w:rPr>
        <w:t xml:space="preserve">Добавить </w:t>
      </w:r>
      <w:r w:rsidR="00276B09" w:rsidRPr="00276B09">
        <w:rPr>
          <w:rStyle w:val="af2"/>
        </w:rPr>
        <w:t>в закладки</w:t>
      </w:r>
      <w:r>
        <w:t xml:space="preserve"> в контекст</w:t>
      </w:r>
      <w:r w:rsidR="00276B09">
        <w:t>н</w:t>
      </w:r>
      <w:r>
        <w:t>ом меню</w:t>
      </w:r>
      <w:r w:rsidR="004A3DD8">
        <w:t>:</w:t>
      </w:r>
    </w:p>
    <w:p w:rsidR="004A3DD8" w:rsidRDefault="004A3DD8" w:rsidP="008C3133">
      <w:r>
        <w:rPr>
          <w:noProof/>
          <w:lang w:eastAsia="ru-RU"/>
        </w:rPr>
        <w:drawing>
          <wp:inline distT="0" distB="0" distL="0" distR="0">
            <wp:extent cx="5940427" cy="3061335"/>
            <wp:effectExtent l="0" t="0" r="3175" b="5715"/>
            <wp:docPr id="12446125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3133" w:rsidRDefault="004A3DD8" w:rsidP="00B34551">
      <w:pPr>
        <w:jc w:val="both"/>
      </w:pPr>
      <w:r>
        <w:t xml:space="preserve">Далее </w:t>
      </w:r>
      <w:r w:rsidR="00276B09">
        <w:t xml:space="preserve">в появившемся окне </w:t>
      </w:r>
      <w:r>
        <w:t xml:space="preserve">необходимо ввести название закладки. В этом же окне </w:t>
      </w:r>
      <w:r w:rsidR="00276B09">
        <w:t xml:space="preserve">можно выбрать нужную папку для хранения закладки, </w:t>
      </w:r>
      <w:r>
        <w:t>либо создать</w:t>
      </w:r>
      <w:r w:rsidR="00276B09">
        <w:t xml:space="preserve"> для этого новую папку</w:t>
      </w:r>
      <w:r>
        <w:t>:</w:t>
      </w:r>
    </w:p>
    <w:p w:rsidR="004A3DD8" w:rsidRDefault="004A3DD8" w:rsidP="00A753DE">
      <w:pPr>
        <w:spacing w:after="240"/>
      </w:pPr>
      <w:r>
        <w:rPr>
          <w:noProof/>
          <w:lang w:eastAsia="ru-RU"/>
        </w:rPr>
        <w:drawing>
          <wp:inline distT="0" distB="0" distL="0" distR="0">
            <wp:extent cx="5940427" cy="2504440"/>
            <wp:effectExtent l="0" t="0" r="3175" b="0"/>
            <wp:docPr id="19453815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89A" w:rsidRDefault="00B3489A" w:rsidP="008C3133">
      <w:r>
        <w:rPr>
          <w:noProof/>
          <w:lang w:eastAsia="ru-RU"/>
        </w:rPr>
        <w:drawing>
          <wp:inline distT="0" distB="0" distL="0" distR="0">
            <wp:extent cx="5940427" cy="2860675"/>
            <wp:effectExtent l="0" t="0" r="3175" b="0"/>
            <wp:docPr id="6596109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86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DD8" w:rsidRDefault="004A3DD8" w:rsidP="00B34551">
      <w:pPr>
        <w:jc w:val="both"/>
      </w:pPr>
      <w:r>
        <w:t>Все закладки сохраняются в виде обычны</w:t>
      </w:r>
      <w:r w:rsidR="00276B09">
        <w:t>х</w:t>
      </w:r>
      <w:r>
        <w:t xml:space="preserve"> файлов внутри </w:t>
      </w:r>
      <w:r w:rsidR="00276B09">
        <w:t xml:space="preserve">соответствующей вложенной </w:t>
      </w:r>
      <w:r>
        <w:t xml:space="preserve">папки </w:t>
      </w:r>
      <w:r w:rsidR="00276B09">
        <w:t xml:space="preserve">в общей папке </w:t>
      </w:r>
      <w:r w:rsidRPr="00276B09">
        <w:rPr>
          <w:rStyle w:val="af2"/>
        </w:rPr>
        <w:t>Гранд-Смет</w:t>
      </w:r>
      <w:r w:rsidR="00276B09" w:rsidRPr="00276B09">
        <w:rPr>
          <w:rStyle w:val="af2"/>
        </w:rPr>
        <w:t>а</w:t>
      </w:r>
      <w:r w:rsidR="00276B09">
        <w:t xml:space="preserve"> в Моих документах.</w:t>
      </w:r>
    </w:p>
    <w:p w:rsidR="004A3DD8" w:rsidRDefault="004A3DD8" w:rsidP="008C3133">
      <w:r>
        <w:rPr>
          <w:noProof/>
          <w:lang w:eastAsia="ru-RU"/>
        </w:rPr>
        <w:drawing>
          <wp:inline distT="0" distB="0" distL="0" distR="0">
            <wp:extent cx="5940427" cy="3517900"/>
            <wp:effectExtent l="0" t="0" r="3175" b="6350"/>
            <wp:docPr id="60058569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351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89A" w:rsidRDefault="00276B09" w:rsidP="008C3133">
      <w:r>
        <w:t>Соответственно</w:t>
      </w:r>
      <w:r w:rsidR="00A468B5">
        <w:t xml:space="preserve">, при необходимости </w:t>
      </w:r>
      <w:r>
        <w:t xml:space="preserve">закладки </w:t>
      </w:r>
      <w:r w:rsidR="004A3DD8">
        <w:t xml:space="preserve">можно копировать, </w:t>
      </w:r>
      <w:r w:rsidR="00A468B5">
        <w:t xml:space="preserve">удалять, </w:t>
      </w:r>
      <w:r w:rsidR="004A3DD8">
        <w:t>переносить из папки в папку</w:t>
      </w:r>
      <w:r w:rsidR="00A468B5">
        <w:t xml:space="preserve"> средствами проводника </w:t>
      </w:r>
      <w:r w:rsidR="00A468B5" w:rsidRPr="00A468B5">
        <w:t>Windows</w:t>
      </w:r>
      <w:r w:rsidR="00A468B5">
        <w:t>.</w:t>
      </w:r>
    </w:p>
    <w:p w:rsidR="00B3489A" w:rsidRDefault="00B3489A" w:rsidP="008C3133">
      <w:r>
        <w:rPr>
          <w:noProof/>
          <w:lang w:eastAsia="ru-RU"/>
        </w:rPr>
        <w:drawing>
          <wp:inline distT="0" distB="0" distL="0" distR="0">
            <wp:extent cx="5940427" cy="2094230"/>
            <wp:effectExtent l="0" t="0" r="3175" b="1270"/>
            <wp:docPr id="20392426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09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3DD8" w:rsidRDefault="00A468B5" w:rsidP="008C3133">
      <w:r>
        <w:t>Кроме того, з</w:t>
      </w:r>
      <w:r w:rsidR="00B3489A">
        <w:t>акладки можно</w:t>
      </w:r>
      <w:r w:rsidR="004A3DD8">
        <w:t xml:space="preserve"> отправлять по электронной почте, а также добавлять </w:t>
      </w:r>
      <w:r w:rsidR="0020368A">
        <w:t xml:space="preserve">в сметы в виде </w:t>
      </w:r>
      <w:r w:rsidR="004A3DD8">
        <w:t>вложений</w:t>
      </w:r>
      <w:r w:rsidR="0020368A">
        <w:t>:</w:t>
      </w:r>
    </w:p>
    <w:p w:rsidR="004A3DD8" w:rsidRDefault="00B3489A" w:rsidP="008C3133">
      <w:r>
        <w:rPr>
          <w:noProof/>
          <w:lang w:eastAsia="ru-RU"/>
        </w:rPr>
        <w:drawing>
          <wp:inline distT="0" distB="0" distL="0" distR="0">
            <wp:extent cx="5940427" cy="3558540"/>
            <wp:effectExtent l="0" t="0" r="3175" b="3810"/>
            <wp:docPr id="1714235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3558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Default="002068B5" w:rsidP="002068B5">
      <w:pPr>
        <w:pStyle w:val="1"/>
      </w:pPr>
      <w:bookmarkStart w:id="29" w:name="_Toc30690766"/>
      <w:r>
        <w:t>О</w:t>
      </w:r>
      <w:r w:rsidR="00F73AEC">
        <w:t xml:space="preserve">пциональный учет </w:t>
      </w:r>
      <w:r w:rsidR="00791E3F">
        <w:t xml:space="preserve">применённых </w:t>
      </w:r>
      <w:r w:rsidR="00F73AEC">
        <w:t>коэффициентов в стоимости материалов/оборудования Заказчика и в стоимости возвратных материалов/оборудования</w:t>
      </w:r>
      <w:bookmarkEnd w:id="29"/>
    </w:p>
    <w:p w:rsidR="002068B5" w:rsidRDefault="002068B5" w:rsidP="00B34551">
      <w:pPr>
        <w:jc w:val="both"/>
      </w:pPr>
      <w:r>
        <w:t xml:space="preserve">Если необходимо учитывать </w:t>
      </w:r>
      <w:r w:rsidR="00B00C79">
        <w:t>коэффициенты, применённые</w:t>
      </w:r>
      <w:r>
        <w:t xml:space="preserve"> к стоимости материалов</w:t>
      </w:r>
      <w:r w:rsidR="00B00C79">
        <w:t xml:space="preserve"> или оборудования Заказчика, </w:t>
      </w:r>
      <w:r>
        <w:t xml:space="preserve">при вычислении </w:t>
      </w:r>
      <w:r w:rsidR="00B00C79">
        <w:t xml:space="preserve">общей стоимости материалов или оборудования Заказчика </w:t>
      </w:r>
      <w:r>
        <w:t xml:space="preserve">по </w:t>
      </w:r>
      <w:r w:rsidR="00B00C79">
        <w:t xml:space="preserve">локальной </w:t>
      </w:r>
      <w:r>
        <w:t xml:space="preserve">смете, то необходимо включить соответствующие опции в </w:t>
      </w:r>
      <w:r w:rsidR="00B00C79">
        <w:t>окне с п</w:t>
      </w:r>
      <w:r>
        <w:t>араметра</w:t>
      </w:r>
      <w:r w:rsidR="00B00C79">
        <w:t>ми</w:t>
      </w:r>
      <w:r>
        <w:t xml:space="preserve"> сметы </w:t>
      </w:r>
      <w:r w:rsidR="00B00C79">
        <w:t xml:space="preserve">в разделе </w:t>
      </w:r>
      <w:r w:rsidRPr="00B00C79">
        <w:rPr>
          <w:rStyle w:val="af2"/>
        </w:rPr>
        <w:t>Расчет</w:t>
      </w:r>
      <w:r w:rsidR="00B00C79">
        <w:t xml:space="preserve"> – </w:t>
      </w:r>
      <w:r w:rsidRPr="00B00C79">
        <w:rPr>
          <w:rStyle w:val="af2"/>
        </w:rPr>
        <w:t>Итоги</w:t>
      </w:r>
      <w:r>
        <w:t>:</w:t>
      </w:r>
    </w:p>
    <w:p w:rsidR="002068B5" w:rsidRDefault="002068B5" w:rsidP="002068B5">
      <w:r>
        <w:rPr>
          <w:noProof/>
          <w:lang w:eastAsia="ru-RU"/>
        </w:rPr>
        <w:drawing>
          <wp:inline distT="0" distB="0" distL="0" distR="0">
            <wp:extent cx="5940427" cy="3074670"/>
            <wp:effectExtent l="0" t="0" r="3175" b="0"/>
            <wp:docPr id="2769394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307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68B5" w:rsidRDefault="002068B5" w:rsidP="00B34551">
      <w:pPr>
        <w:jc w:val="both"/>
      </w:pPr>
      <w:r>
        <w:t>После включения соответствующей опции общ</w:t>
      </w:r>
      <w:r w:rsidR="008B6F21">
        <w:t>ие</w:t>
      </w:r>
      <w:r>
        <w:t xml:space="preserve"> сумм</w:t>
      </w:r>
      <w:r w:rsidR="008B6F21">
        <w:t>ы</w:t>
      </w:r>
      <w:r>
        <w:t xml:space="preserve"> материалов заказчика (МатЗак) и оборудования </w:t>
      </w:r>
      <w:r w:rsidR="00BE7165">
        <w:t>заказчика</w:t>
      </w:r>
      <w:r>
        <w:t xml:space="preserve"> (ОбЗак) будут посчитаны </w:t>
      </w:r>
      <w:r w:rsidR="008B6F21">
        <w:t xml:space="preserve">с </w:t>
      </w:r>
      <w:r w:rsidR="00B00C79">
        <w:t>учётом</w:t>
      </w:r>
      <w:r w:rsidR="008B6F21">
        <w:t xml:space="preserve"> </w:t>
      </w:r>
      <w:r w:rsidR="008B6F21" w:rsidRPr="00B00C79">
        <w:rPr>
          <w:rStyle w:val="af3"/>
        </w:rPr>
        <w:t>всех</w:t>
      </w:r>
      <w:r w:rsidR="008B6F21">
        <w:t xml:space="preserve"> </w:t>
      </w:r>
      <w:r w:rsidR="00B00C79">
        <w:t>применённых</w:t>
      </w:r>
      <w:r w:rsidR="008B6F21">
        <w:t xml:space="preserve"> к этим </w:t>
      </w:r>
      <w:r w:rsidR="00B00C79">
        <w:t xml:space="preserve">позициям </w:t>
      </w:r>
      <w:r w:rsidR="008B6F21">
        <w:t>коэффициентов:</w:t>
      </w:r>
    </w:p>
    <w:p w:rsidR="002068B5" w:rsidRDefault="002068B5" w:rsidP="002068B5">
      <w:r>
        <w:rPr>
          <w:noProof/>
          <w:lang w:eastAsia="ru-RU"/>
        </w:rPr>
        <w:drawing>
          <wp:inline distT="0" distB="0" distL="0" distR="0">
            <wp:extent cx="5940427" cy="2025650"/>
            <wp:effectExtent l="0" t="0" r="3175" b="0"/>
            <wp:docPr id="82228657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02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Default="00791E3F" w:rsidP="008B6F21">
      <w:pPr>
        <w:pStyle w:val="1"/>
      </w:pPr>
      <w:bookmarkStart w:id="30" w:name="_Toc30690767"/>
      <w:r>
        <w:t>Опциональный в</w:t>
      </w:r>
      <w:r w:rsidR="00F73AEC">
        <w:t xml:space="preserve">ывод стоимости материалов в ведомости ресурсов с </w:t>
      </w:r>
      <w:r w:rsidR="00B00C79">
        <w:t>учётом</w:t>
      </w:r>
      <w:r w:rsidR="00F73AEC">
        <w:t xml:space="preserve"> </w:t>
      </w:r>
      <w:r>
        <w:t xml:space="preserve">применённых </w:t>
      </w:r>
      <w:r w:rsidR="00F73AEC">
        <w:t>коэффициентов</w:t>
      </w:r>
      <w:bookmarkEnd w:id="30"/>
    </w:p>
    <w:p w:rsidR="00791E3F" w:rsidRPr="00791E3F" w:rsidRDefault="00791E3F" w:rsidP="00061962">
      <w:pPr>
        <w:jc w:val="both"/>
      </w:pPr>
      <w:r>
        <w:t>Если необходимо выводить стоимость материалов в ведомости ресурсов по смете с учётом применённых в смете поправочных коэффициентов, то необходимо включить соответствующую опцию (нажать кнопку) н</w:t>
      </w:r>
      <w:r>
        <w:rPr>
          <w:rStyle w:val="ucoz-forum-post"/>
        </w:rPr>
        <w:t xml:space="preserve">а </w:t>
      </w:r>
      <w:r>
        <w:t xml:space="preserve">панели инструментов на вкладке </w:t>
      </w:r>
      <w:r w:rsidRPr="00791E3F">
        <w:rPr>
          <w:rStyle w:val="af2"/>
        </w:rPr>
        <w:t>Ресурсы</w:t>
      </w:r>
      <w:r>
        <w:t>.</w:t>
      </w:r>
    </w:p>
    <w:p w:rsidR="00791E3F" w:rsidRPr="004A2C17" w:rsidRDefault="00BE7165" w:rsidP="004A2C17">
      <w:r>
        <w:rPr>
          <w:noProof/>
          <w:lang w:eastAsia="ru-RU"/>
        </w:rPr>
        <w:drawing>
          <wp:inline distT="0" distB="0" distL="0" distR="0">
            <wp:extent cx="5940427" cy="2449830"/>
            <wp:effectExtent l="0" t="0" r="3175" b="7620"/>
            <wp:docPr id="138532845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Default="004C4FC9" w:rsidP="004C4FC9">
      <w:pPr>
        <w:pStyle w:val="1"/>
      </w:pPr>
      <w:bookmarkStart w:id="31" w:name="_Toc30690768"/>
      <w:r>
        <w:t>Пр</w:t>
      </w:r>
      <w:r w:rsidR="00F73AEC">
        <w:t xml:space="preserve">и открытии документов из списка </w:t>
      </w:r>
      <w:r w:rsidR="0014782C">
        <w:t>П</w:t>
      </w:r>
      <w:r w:rsidR="00F73AEC">
        <w:t>оследни</w:t>
      </w:r>
      <w:r w:rsidR="0014782C">
        <w:t>е документы</w:t>
      </w:r>
      <w:r w:rsidR="00F73AEC">
        <w:t xml:space="preserve"> выделенной </w:t>
      </w:r>
      <w:r w:rsidR="0014782C">
        <w:t>в них буде</w:t>
      </w:r>
      <w:r w:rsidR="00F73AEC">
        <w:t>т та позиция, которая была выделена при закрытии документа</w:t>
      </w:r>
      <w:bookmarkEnd w:id="31"/>
    </w:p>
    <w:p w:rsidR="0014782C" w:rsidRDefault="004C4FC9" w:rsidP="0014782C">
      <w:pPr>
        <w:jc w:val="both"/>
      </w:pPr>
      <w:r>
        <w:t xml:space="preserve">Если при закрытии </w:t>
      </w:r>
      <w:r w:rsidR="0014782C">
        <w:t xml:space="preserve">документа (локальной сметы, </w:t>
      </w:r>
      <w:r>
        <w:t xml:space="preserve">сборника </w:t>
      </w:r>
      <w:r w:rsidR="0014782C">
        <w:t>расценок и т. п.) в нём была выделена какая-</w:t>
      </w:r>
      <w:r>
        <w:t xml:space="preserve">либо </w:t>
      </w:r>
      <w:r w:rsidR="0014782C">
        <w:t xml:space="preserve">позиция, то в дальнейшем при открытии этого документа из списка </w:t>
      </w:r>
      <w:r w:rsidR="0014782C" w:rsidRPr="00A753DE">
        <w:rPr>
          <w:rStyle w:val="af2"/>
        </w:rPr>
        <w:t>Последние документы</w:t>
      </w:r>
      <w:r w:rsidR="00A753DE">
        <w:t xml:space="preserve"> (режим </w:t>
      </w:r>
      <w:r w:rsidR="00A753DE" w:rsidRPr="00A753DE">
        <w:rPr>
          <w:rStyle w:val="af2"/>
        </w:rPr>
        <w:t>Открыть</w:t>
      </w:r>
      <w:r w:rsidR="00A753DE">
        <w:t xml:space="preserve"> на вкладке </w:t>
      </w:r>
      <w:r w:rsidR="00A753DE" w:rsidRPr="00A753DE">
        <w:rPr>
          <w:rStyle w:val="af2"/>
        </w:rPr>
        <w:t>Файл</w:t>
      </w:r>
      <w:r w:rsidR="00A753DE">
        <w:t xml:space="preserve">) в данном документе снова будет выделена </w:t>
      </w:r>
      <w:r w:rsidR="00A753DE" w:rsidRPr="00A753DE">
        <w:t xml:space="preserve">та же самая </w:t>
      </w:r>
      <w:r w:rsidR="00A753DE">
        <w:t>позиция:</w:t>
      </w:r>
    </w:p>
    <w:p w:rsidR="004C4FC9" w:rsidRDefault="00BE7165" w:rsidP="00061962">
      <w:pPr>
        <w:spacing w:after="240"/>
        <w:jc w:val="center"/>
      </w:pPr>
      <w:r>
        <w:rPr>
          <w:noProof/>
          <w:lang w:eastAsia="ru-RU"/>
        </w:rPr>
        <w:drawing>
          <wp:inline distT="0" distB="0" distL="0" distR="0">
            <wp:extent cx="5940427" cy="2449830"/>
            <wp:effectExtent l="0" t="0" r="3175" b="7620"/>
            <wp:docPr id="104621774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FC9" w:rsidRPr="004C4FC9" w:rsidRDefault="004C4FC9" w:rsidP="0006196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7" cy="1031240"/>
            <wp:effectExtent l="0" t="0" r="3175" b="0"/>
            <wp:docPr id="116032460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103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Default="00BE7165" w:rsidP="00BE7165">
      <w:pPr>
        <w:pStyle w:val="1"/>
      </w:pPr>
      <w:bookmarkStart w:id="32" w:name="_Toc30690769"/>
      <w:r>
        <w:t>В</w:t>
      </w:r>
      <w:r w:rsidR="00F73AEC">
        <w:t xml:space="preserve">озможность исключить акт </w:t>
      </w:r>
      <w:r w:rsidR="004E0BB0">
        <w:t xml:space="preserve">выполненных работ </w:t>
      </w:r>
      <w:r w:rsidR="00F73AEC">
        <w:t xml:space="preserve">из </w:t>
      </w:r>
      <w:r w:rsidR="0020368A">
        <w:t>расчётов</w:t>
      </w:r>
      <w:bookmarkEnd w:id="32"/>
    </w:p>
    <w:p w:rsidR="00BE7165" w:rsidRDefault="00BE7165" w:rsidP="00B34551">
      <w:pPr>
        <w:jc w:val="both"/>
      </w:pPr>
      <w:r>
        <w:t xml:space="preserve">Для того чтобы отключить </w:t>
      </w:r>
      <w:r w:rsidR="0020368A">
        <w:t xml:space="preserve">какой-либо </w:t>
      </w:r>
      <w:r>
        <w:t xml:space="preserve">акт </w:t>
      </w:r>
      <w:r w:rsidR="0020368A">
        <w:t xml:space="preserve">выполненных работ </w:t>
      </w:r>
      <w:r>
        <w:t xml:space="preserve">из </w:t>
      </w:r>
      <w:r w:rsidR="0020368A">
        <w:t>учёта</w:t>
      </w:r>
      <w:r>
        <w:t xml:space="preserve"> </w:t>
      </w:r>
      <w:r w:rsidR="0020368A">
        <w:t>выполнения по локальной смете</w:t>
      </w:r>
      <w:r>
        <w:t xml:space="preserve">, необходимо в </w:t>
      </w:r>
      <w:r w:rsidR="0020368A">
        <w:t>окне с п</w:t>
      </w:r>
      <w:r>
        <w:t>араметра</w:t>
      </w:r>
      <w:r w:rsidR="0020368A">
        <w:t>ми</w:t>
      </w:r>
      <w:r>
        <w:t xml:space="preserve"> сметы </w:t>
      </w:r>
      <w:r w:rsidR="0020368A">
        <w:t>в разделе</w:t>
      </w:r>
      <w:r>
        <w:t xml:space="preserve"> </w:t>
      </w:r>
      <w:r w:rsidRPr="00F84229">
        <w:rPr>
          <w:rStyle w:val="af2"/>
        </w:rPr>
        <w:t xml:space="preserve">Акты выполненных работ </w:t>
      </w:r>
      <w:r w:rsidR="0020368A" w:rsidRPr="00F84229">
        <w:rPr>
          <w:rStyle w:val="af2"/>
        </w:rPr>
        <w:t>по смете</w:t>
      </w:r>
      <w:r w:rsidR="0020368A">
        <w:t xml:space="preserve"> включить </w:t>
      </w:r>
      <w:r>
        <w:t>для нужного акта признак неактивности:</w:t>
      </w:r>
    </w:p>
    <w:p w:rsidR="00BE7165" w:rsidRPr="00BE7165" w:rsidRDefault="00BE7165" w:rsidP="00BE7165">
      <w:r>
        <w:rPr>
          <w:noProof/>
          <w:lang w:eastAsia="ru-RU"/>
        </w:rPr>
        <w:drawing>
          <wp:inline distT="0" distB="0" distL="0" distR="0">
            <wp:extent cx="5940427" cy="2581910"/>
            <wp:effectExtent l="0" t="0" r="3175" b="8890"/>
            <wp:docPr id="60933478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58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Default="00B461E8" w:rsidP="00BE7165">
      <w:pPr>
        <w:pStyle w:val="1"/>
      </w:pPr>
      <w:bookmarkStart w:id="33" w:name="_Toc30690770"/>
      <w:r>
        <w:t>В</w:t>
      </w:r>
      <w:r w:rsidR="00F73AEC">
        <w:t xml:space="preserve"> </w:t>
      </w:r>
      <w:r w:rsidR="002349AE">
        <w:t>режим</w:t>
      </w:r>
      <w:r w:rsidR="00F84229">
        <w:t xml:space="preserve">е </w:t>
      </w:r>
      <w:r w:rsidR="00F73AEC">
        <w:t xml:space="preserve">Ресурсная смета можно вводить коэффициент удорожания </w:t>
      </w:r>
      <w:r w:rsidR="00F84229">
        <w:t xml:space="preserve">для </w:t>
      </w:r>
      <w:r w:rsidR="00F73AEC">
        <w:t>ресурса</w:t>
      </w:r>
      <w:bookmarkEnd w:id="33"/>
    </w:p>
    <w:p w:rsidR="00F84229" w:rsidRDefault="00F84229" w:rsidP="00061962">
      <w:pPr>
        <w:jc w:val="both"/>
      </w:pPr>
      <w:r>
        <w:t xml:space="preserve">При работе с локальной сметой в ситуации, когда выбран вид документа </w:t>
      </w:r>
      <w:r w:rsidRPr="00F84229">
        <w:rPr>
          <w:rStyle w:val="af2"/>
        </w:rPr>
        <w:t>Ресурсная смета</w:t>
      </w:r>
      <w:r>
        <w:t xml:space="preserve">, в бланке сметы добавилась колонка, куда можно вводить </w:t>
      </w:r>
      <w:r w:rsidRPr="00061962">
        <w:rPr>
          <w:rStyle w:val="af3"/>
        </w:rPr>
        <w:t>коэффициент удорожания</w:t>
      </w:r>
      <w:r>
        <w:t xml:space="preserve"> для ресурса – </w:t>
      </w:r>
      <w:r w:rsidRPr="00F84229">
        <w:t xml:space="preserve">аналогично тому, как </w:t>
      </w:r>
      <w:r>
        <w:t>это делается в окне с ведомостью ресурсов.</w:t>
      </w:r>
    </w:p>
    <w:p w:rsidR="00F84229" w:rsidRPr="00F84229" w:rsidRDefault="00F84229" w:rsidP="00061962">
      <w:pPr>
        <w:jc w:val="both"/>
      </w:pPr>
      <w:r>
        <w:t>При вводе значения коэффициента удорожания всегда будет рассчитано значение во второй группе значений стоимости единицы. Если в смете включён расчёт в базисных ценах (</w:t>
      </w:r>
      <w:r w:rsidRPr="00061962">
        <w:rPr>
          <w:rStyle w:val="af2"/>
        </w:rPr>
        <w:t>БМ</w:t>
      </w:r>
      <w:r>
        <w:t>) или базисно-индексный расчёт (</w:t>
      </w:r>
      <w:r w:rsidRPr="00061962">
        <w:rPr>
          <w:rStyle w:val="af2"/>
        </w:rPr>
        <w:t>БИМ</w:t>
      </w:r>
      <w:r>
        <w:t xml:space="preserve">), то будет вычислена стоимость ресурса </w:t>
      </w:r>
      <w:r w:rsidRPr="00061962">
        <w:rPr>
          <w:rStyle w:val="af3"/>
        </w:rPr>
        <w:t>в текущих ценах</w:t>
      </w:r>
      <w:r>
        <w:t xml:space="preserve"> </w:t>
      </w:r>
      <w:r w:rsidR="00061962">
        <w:t xml:space="preserve">– </w:t>
      </w:r>
      <w:r>
        <w:t xml:space="preserve">по формуле </w:t>
      </w:r>
      <w:r w:rsidRPr="00061962">
        <w:t>ТЦ=БЦ*К</w:t>
      </w:r>
      <w:r>
        <w:t>. Если же в смете включён ресурсный расчёт (</w:t>
      </w:r>
      <w:r w:rsidRPr="00061962">
        <w:rPr>
          <w:rStyle w:val="af2"/>
        </w:rPr>
        <w:t>РМ</w:t>
      </w:r>
      <w:r>
        <w:t xml:space="preserve">), то будет вычислена </w:t>
      </w:r>
      <w:r w:rsidR="00061962">
        <w:t xml:space="preserve">стоимость ресурса </w:t>
      </w:r>
      <w:r w:rsidR="00061962" w:rsidRPr="00061962">
        <w:rPr>
          <w:rStyle w:val="af3"/>
        </w:rPr>
        <w:t>в базисных ценах</w:t>
      </w:r>
      <w:r w:rsidR="00061962">
        <w:t xml:space="preserve"> – по</w:t>
      </w:r>
      <w:r>
        <w:t xml:space="preserve"> формуле БЦ=ТЦ/К.</w:t>
      </w:r>
    </w:p>
    <w:p w:rsidR="0075350F" w:rsidRDefault="0075350F" w:rsidP="00061962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00000" cy="3948258"/>
            <wp:effectExtent l="0" t="0" r="0" b="0"/>
            <wp:docPr id="195486867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94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3AEC" w:rsidRPr="004E0BB0" w:rsidRDefault="004E0BB0" w:rsidP="004E0BB0">
      <w:pPr>
        <w:pStyle w:val="1"/>
      </w:pPr>
      <w:bookmarkStart w:id="34" w:name="_Toc30690771"/>
      <w:r w:rsidRPr="004E0BB0">
        <w:t xml:space="preserve">Функция «Найти и заменить» при работе </w:t>
      </w:r>
      <w:r>
        <w:t xml:space="preserve">с </w:t>
      </w:r>
      <w:r w:rsidR="00F73AEC" w:rsidRPr="004E0BB0">
        <w:t>документ</w:t>
      </w:r>
      <w:r>
        <w:t>ом</w:t>
      </w:r>
      <w:bookmarkEnd w:id="34"/>
    </w:p>
    <w:p w:rsidR="00BA272A" w:rsidRDefault="00C9656A" w:rsidP="00C9656A">
      <w:pPr>
        <w:keepNext/>
        <w:jc w:val="both"/>
      </w:pPr>
      <w:r>
        <w:t xml:space="preserve">В ПК «ГРАНД-Смета 2020» добавлена возможность при </w:t>
      </w:r>
      <w:r w:rsidR="0075350F">
        <w:t>поиске в документе</w:t>
      </w:r>
      <w:r w:rsidR="00BA272A">
        <w:t xml:space="preserve"> </w:t>
      </w:r>
      <w:r>
        <w:t>автоматически заменить</w:t>
      </w:r>
      <w:r w:rsidRPr="00C9656A">
        <w:t xml:space="preserve"> </w:t>
      </w:r>
      <w:r>
        <w:t>найденный текст каким-либо иным</w:t>
      </w:r>
      <w:r w:rsidR="00BA272A">
        <w:t xml:space="preserve"> – для этого необходимо нажать кнопку </w:t>
      </w:r>
      <w:r w:rsidR="00BA272A" w:rsidRPr="00C9656A">
        <w:rPr>
          <w:rStyle w:val="af2"/>
        </w:rPr>
        <w:t>Заменить</w:t>
      </w:r>
      <w:r w:rsidRPr="00C9656A">
        <w:t xml:space="preserve"> </w:t>
      </w:r>
      <w:r>
        <w:t>на контекстной вкладке</w:t>
      </w:r>
      <w:r w:rsidRPr="00F26345">
        <w:t xml:space="preserve"> </w:t>
      </w:r>
      <w:r w:rsidRPr="00F26345">
        <w:rPr>
          <w:rStyle w:val="af2"/>
        </w:rPr>
        <w:t>Поиск</w:t>
      </w:r>
      <w:r w:rsidRPr="00C9656A">
        <w:t xml:space="preserve"> </w:t>
      </w:r>
      <w:r>
        <w:t>(становится доступной при вводе текста в поле поиска), после чего указать текст для замены.</w:t>
      </w:r>
    </w:p>
    <w:p w:rsidR="0075350F" w:rsidRDefault="0075350F" w:rsidP="007D3B0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760000" cy="3176465"/>
            <wp:effectExtent l="0" t="0" r="0" b="5080"/>
            <wp:docPr id="133717051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17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656A" w:rsidRDefault="00B72D6F" w:rsidP="00B34551">
      <w:pPr>
        <w:jc w:val="both"/>
      </w:pPr>
      <w:r>
        <w:t>При этом о</w:t>
      </w:r>
      <w:r w:rsidR="0075350F">
        <w:t xml:space="preserve">пция </w:t>
      </w:r>
      <w:r w:rsidR="0075350F" w:rsidRPr="00B72D6F">
        <w:rPr>
          <w:rStyle w:val="af2"/>
        </w:rPr>
        <w:t>Колонки для поиска</w:t>
      </w:r>
      <w:r w:rsidR="0075350F">
        <w:t xml:space="preserve"> позволяет ограничить область поиска </w:t>
      </w:r>
      <w:r w:rsidR="00C9656A">
        <w:t xml:space="preserve">и замены </w:t>
      </w:r>
      <w:r w:rsidR="0075350F">
        <w:t xml:space="preserve">только </w:t>
      </w:r>
      <w:r>
        <w:t>одной выделенной колонкой.</w:t>
      </w:r>
      <w:r w:rsidR="00C9656A" w:rsidRPr="00C9656A">
        <w:t xml:space="preserve"> </w:t>
      </w:r>
      <w:r w:rsidR="00C9656A">
        <w:t>Например, таким способом теперь можно быстро заменить отдельное значение в формулах расчёта объёмов работ или стоимости единицы по всем позициям сметы.</w:t>
      </w:r>
    </w:p>
    <w:p w:rsidR="00F73AEC" w:rsidRDefault="0075350F" w:rsidP="0075350F">
      <w:pPr>
        <w:pStyle w:val="1"/>
      </w:pPr>
      <w:bookmarkStart w:id="35" w:name="_Toc30690772"/>
      <w:r>
        <w:t>В</w:t>
      </w:r>
      <w:r w:rsidR="00F73AEC">
        <w:t xml:space="preserve">озможность изменять цену ресурсов для </w:t>
      </w:r>
      <w:r w:rsidR="00C16D38">
        <w:t>отмече</w:t>
      </w:r>
      <w:r w:rsidR="00F73AEC">
        <w:t xml:space="preserve">нных актов в окне </w:t>
      </w:r>
      <w:r w:rsidR="00040FDE">
        <w:t>Р</w:t>
      </w:r>
      <w:r w:rsidR="00F73AEC">
        <w:t>есурс</w:t>
      </w:r>
      <w:r w:rsidR="00040FDE">
        <w:t xml:space="preserve">ы </w:t>
      </w:r>
      <w:r w:rsidR="00F73AEC">
        <w:t>по актам</w:t>
      </w:r>
      <w:bookmarkEnd w:id="35"/>
    </w:p>
    <w:p w:rsidR="0075350F" w:rsidRPr="0075350F" w:rsidRDefault="00040FDE" w:rsidP="00B34551">
      <w:pPr>
        <w:jc w:val="both"/>
      </w:pPr>
      <w:r>
        <w:t xml:space="preserve">Для того чтобы изменить </w:t>
      </w:r>
      <w:r w:rsidR="0075350F">
        <w:t>цены ресурс</w:t>
      </w:r>
      <w:r>
        <w:t xml:space="preserve">ов одновременно </w:t>
      </w:r>
      <w:r w:rsidR="0075350F">
        <w:t xml:space="preserve">в нескольких актах, необходимо </w:t>
      </w:r>
      <w:r w:rsidR="00C16D38">
        <w:t>отметит</w:t>
      </w:r>
      <w:r w:rsidR="0075350F">
        <w:t xml:space="preserve">ь </w:t>
      </w:r>
      <w:r w:rsidR="00C16D38">
        <w:t xml:space="preserve">флажками </w:t>
      </w:r>
      <w:r w:rsidR="0075350F">
        <w:t>нужные акты в</w:t>
      </w:r>
      <w:r w:rsidR="00C16D38">
        <w:t xml:space="preserve">низу </w:t>
      </w:r>
      <w:r w:rsidR="0075350F">
        <w:t>окн</w:t>
      </w:r>
      <w:r w:rsidR="00C16D38">
        <w:t>а</w:t>
      </w:r>
      <w:r w:rsidR="0075350F">
        <w:t xml:space="preserve"> </w:t>
      </w:r>
      <w:r w:rsidR="0075350F" w:rsidRPr="00040FDE">
        <w:rPr>
          <w:rStyle w:val="af2"/>
        </w:rPr>
        <w:t>Ресурсы по актам</w:t>
      </w:r>
      <w:r w:rsidR="0075350F">
        <w:t xml:space="preserve">. </w:t>
      </w:r>
      <w:r w:rsidR="00103AAE">
        <w:t xml:space="preserve">После этого любые корректировки цен в получившемся списке ресурсов будут происходить только в </w:t>
      </w:r>
      <w:r w:rsidR="00C16D38">
        <w:t>отмеченных</w:t>
      </w:r>
      <w:r w:rsidR="00103AAE">
        <w:t xml:space="preserve"> актах</w:t>
      </w:r>
      <w:r w:rsidR="0075350F">
        <w:t>.</w:t>
      </w:r>
    </w:p>
    <w:p w:rsidR="0075350F" w:rsidRDefault="0075350F" w:rsidP="007D3B0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40000" cy="3559518"/>
            <wp:effectExtent l="0" t="0" r="8255" b="3175"/>
            <wp:docPr id="76623040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55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F5E" w:rsidRDefault="00EE1F5E" w:rsidP="00EE1F5E">
      <w:pPr>
        <w:pStyle w:val="1"/>
      </w:pPr>
      <w:bookmarkStart w:id="36" w:name="_Toc30690773"/>
      <w:r>
        <w:t>Перенос цен из сводной ресурсной ведомости в акты локальных смет</w:t>
      </w:r>
      <w:bookmarkEnd w:id="36"/>
    </w:p>
    <w:p w:rsidR="00EE1F5E" w:rsidRDefault="00B348BD" w:rsidP="00510AEB">
      <w:pPr>
        <w:jc w:val="both"/>
      </w:pPr>
      <w:r>
        <w:t xml:space="preserve">В ПК «ГРАНД-Смета 2020» добавлена возможность при работе в сводной ресурсной ведомости переносить цены не только в </w:t>
      </w:r>
      <w:r w:rsidR="005C2858">
        <w:t xml:space="preserve">исходные </w:t>
      </w:r>
      <w:r>
        <w:t xml:space="preserve">локальные </w:t>
      </w:r>
      <w:r w:rsidR="00DF2B2E">
        <w:t>сметы,</w:t>
      </w:r>
      <w:r>
        <w:t xml:space="preserve"> но и в акты выполненных работ по </w:t>
      </w:r>
      <w:r w:rsidR="005C2858">
        <w:t xml:space="preserve">этим </w:t>
      </w:r>
      <w:r>
        <w:t>сметам.</w:t>
      </w:r>
    </w:p>
    <w:p w:rsidR="005C2858" w:rsidRDefault="005C2858" w:rsidP="00510AEB">
      <w:pPr>
        <w:jc w:val="both"/>
      </w:pPr>
      <w:bookmarkStart w:id="37" w:name="OLE_LINK49"/>
      <w:bookmarkStart w:id="38" w:name="OLE_LINK50"/>
      <w:bookmarkStart w:id="39" w:name="OLE_LINK51"/>
      <w:bookmarkStart w:id="40" w:name="OLE_LINK63"/>
      <w:bookmarkStart w:id="41" w:name="OLE_LINK103"/>
      <w:bookmarkStart w:id="42" w:name="OLE_LINK104"/>
      <w:bookmarkStart w:id="43" w:name="OLE_LINK105"/>
      <w:bookmarkStart w:id="44" w:name="OLE_LINK106"/>
      <w:r w:rsidRPr="005D657C">
        <w:t xml:space="preserve">Во-первых, </w:t>
      </w:r>
      <w:r>
        <w:t xml:space="preserve">необходимо </w:t>
      </w:r>
      <w:r w:rsidRPr="000C5343">
        <w:t>включить</w:t>
      </w:r>
      <w:r w:rsidRPr="005C2858">
        <w:t xml:space="preserve"> </w:t>
      </w:r>
      <w:r>
        <w:t>в сводной ресурсной ведомости</w:t>
      </w:r>
      <w:bookmarkEnd w:id="37"/>
      <w:bookmarkEnd w:id="38"/>
      <w:bookmarkEnd w:id="39"/>
      <w:bookmarkEnd w:id="40"/>
      <w:bookmarkEnd w:id="41"/>
      <w:bookmarkEnd w:id="42"/>
      <w:bookmarkEnd w:id="43"/>
      <w:bookmarkEnd w:id="44"/>
      <w:r>
        <w:t xml:space="preserve"> специальный </w:t>
      </w:r>
      <w:r w:rsidRPr="000C5343">
        <w:t>режим</w:t>
      </w:r>
      <w:r>
        <w:t xml:space="preserve"> </w:t>
      </w:r>
      <w:r w:rsidRPr="002A7FC8">
        <w:rPr>
          <w:rStyle w:val="af2"/>
        </w:rPr>
        <w:t>Ресурсы по актам</w:t>
      </w:r>
      <w:r>
        <w:t xml:space="preserve"> – для этого</w:t>
      </w:r>
      <w:r>
        <w:rPr>
          <w:rFonts w:cs="Tahoma"/>
          <w:szCs w:val="16"/>
        </w:rPr>
        <w:t xml:space="preserve"> нажимаем </w:t>
      </w:r>
      <w:r w:rsidRPr="000C5343">
        <w:t>кнопк</w:t>
      </w:r>
      <w:r>
        <w:t>у</w:t>
      </w:r>
      <w:r w:rsidRPr="000C5343">
        <w:t xml:space="preserve"> </w:t>
      </w:r>
      <w:r w:rsidRPr="009D1F34">
        <w:rPr>
          <w:rStyle w:val="af2"/>
        </w:rPr>
        <w:t>Вид документа</w:t>
      </w:r>
      <w:r w:rsidRPr="009D1F34">
        <w:t xml:space="preserve"> </w:t>
      </w:r>
      <w:r>
        <w:t>н</w:t>
      </w:r>
      <w:r>
        <w:rPr>
          <w:rStyle w:val="ucoz-forum-post"/>
        </w:rPr>
        <w:t xml:space="preserve">а </w:t>
      </w:r>
      <w:r>
        <w:t xml:space="preserve">панели инструментов на вкладке </w:t>
      </w:r>
      <w:r w:rsidRPr="00BC47DC">
        <w:rPr>
          <w:rStyle w:val="af2"/>
        </w:rPr>
        <w:t>Документ</w:t>
      </w:r>
      <w:r w:rsidRPr="009D1F34">
        <w:t xml:space="preserve"> </w:t>
      </w:r>
      <w:r>
        <w:t xml:space="preserve">и выбираем </w:t>
      </w:r>
      <w:r w:rsidRPr="008923EC">
        <w:t>в выпадающем</w:t>
      </w:r>
      <w:r>
        <w:t xml:space="preserve"> меню кнопки указанный пункт.</w:t>
      </w:r>
      <w:r w:rsidRPr="005C2858">
        <w:t xml:space="preserve"> </w:t>
      </w:r>
      <w:r w:rsidRPr="00FF7DF3">
        <w:t>В результате</w:t>
      </w:r>
      <w:r w:rsidRPr="00812E7A">
        <w:t xml:space="preserve"> </w:t>
      </w:r>
      <w:r w:rsidRPr="00824CE9">
        <w:t>в заголовке колонки</w:t>
      </w:r>
      <w:r>
        <w:t xml:space="preserve"> с наименованиями</w:t>
      </w:r>
      <w:r w:rsidRPr="00824CE9">
        <w:t xml:space="preserve"> </w:t>
      </w:r>
      <w:r>
        <w:t xml:space="preserve">ресурсов появится </w:t>
      </w:r>
      <w:r w:rsidRPr="005C2858">
        <w:t>заданный по умолчанию</w:t>
      </w:r>
      <w:r>
        <w:t xml:space="preserve"> </w:t>
      </w:r>
      <w:r w:rsidRPr="00824CE9">
        <w:t>отчётный период</w:t>
      </w:r>
      <w:r w:rsidRPr="005D657C">
        <w:t xml:space="preserve">, </w:t>
      </w:r>
      <w:r>
        <w:t>а значения общего количества</w:t>
      </w:r>
      <w:r w:rsidRPr="00824CE9">
        <w:t xml:space="preserve"> </w:t>
      </w:r>
      <w:r>
        <w:t xml:space="preserve">ресурсов в сводной ресурсной ведомости теперь соответствуют имеющимся </w:t>
      </w:r>
      <w:bookmarkStart w:id="45" w:name="OLE_LINK43"/>
      <w:bookmarkStart w:id="46" w:name="OLE_LINK44"/>
      <w:bookmarkStart w:id="47" w:name="OLE_LINK45"/>
      <w:r>
        <w:t xml:space="preserve">актам выполненных работ </w:t>
      </w:r>
      <w:bookmarkEnd w:id="45"/>
      <w:bookmarkEnd w:id="46"/>
      <w:bookmarkEnd w:id="47"/>
      <w:r w:rsidR="00692DA2">
        <w:t xml:space="preserve">за указанный период </w:t>
      </w:r>
      <w:r>
        <w:t xml:space="preserve">по исходным </w:t>
      </w:r>
      <w:r w:rsidR="00692DA2">
        <w:t>сметам.</w:t>
      </w:r>
    </w:p>
    <w:p w:rsidR="00510AEB" w:rsidRDefault="00510AEB" w:rsidP="00510AE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445447"/>
            <wp:effectExtent l="19050" t="0" r="3175" b="0"/>
            <wp:docPr id="13" name="Рисунок 1" descr="C:\Users\Владимир Тюков\Desktop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 Тюков\Desktop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54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858" w:rsidRDefault="00692DA2" w:rsidP="00692DA2">
      <w:pPr>
        <w:jc w:val="both"/>
      </w:pPr>
      <w:r>
        <w:t>П</w:t>
      </w:r>
      <w:r w:rsidRPr="002A7FC8">
        <w:t>р</w:t>
      </w:r>
      <w:r>
        <w:t xml:space="preserve">и необходимости можно выбрать другой </w:t>
      </w:r>
      <w:r w:rsidRPr="00824CE9">
        <w:t>отчётный период</w:t>
      </w:r>
      <w:r>
        <w:t>, либо указать</w:t>
      </w:r>
      <w:r w:rsidRPr="005D657C">
        <w:t xml:space="preserve">, </w:t>
      </w:r>
      <w:r w:rsidRPr="00824CE9">
        <w:t xml:space="preserve">какие конкретные </w:t>
      </w:r>
      <w:r>
        <w:t>акты следует добавить в расчёт – для этого</w:t>
      </w:r>
      <w:r>
        <w:rPr>
          <w:rFonts w:cs="Tahoma"/>
          <w:szCs w:val="16"/>
        </w:rPr>
        <w:t xml:space="preserve"> </w:t>
      </w:r>
      <w:r w:rsidRPr="002A7FC8">
        <w:rPr>
          <w:rFonts w:cs="Tahoma"/>
          <w:szCs w:val="16"/>
        </w:rPr>
        <w:t>предназначены</w:t>
      </w:r>
      <w:r>
        <w:rPr>
          <w:rFonts w:cs="Tahoma"/>
          <w:szCs w:val="16"/>
        </w:rPr>
        <w:t xml:space="preserve"> команды</w:t>
      </w:r>
      <w:bookmarkStart w:id="48" w:name="OLE_LINK40"/>
      <w:bookmarkStart w:id="49" w:name="OLE_LINK41"/>
      <w:bookmarkStart w:id="50" w:name="OLE_LINK42"/>
      <w:r>
        <w:t>, р</w:t>
      </w:r>
      <w:bookmarkEnd w:id="48"/>
      <w:bookmarkEnd w:id="49"/>
      <w:bookmarkEnd w:id="50"/>
      <w:r>
        <w:t>асположенные</w:t>
      </w:r>
      <w:r w:rsidRPr="002A7FC8">
        <w:t xml:space="preserve"> </w:t>
      </w:r>
      <w:r>
        <w:t>н</w:t>
      </w:r>
      <w:r>
        <w:rPr>
          <w:rStyle w:val="ucoz-forum-post"/>
        </w:rPr>
        <w:t xml:space="preserve">а </w:t>
      </w:r>
      <w:r w:rsidRPr="00D76A90">
        <w:rPr>
          <w:lang w:eastAsia="ru-RU"/>
        </w:rPr>
        <w:t>панели инструментов</w:t>
      </w:r>
      <w:r w:rsidRPr="00F52AEB">
        <w:t xml:space="preserve"> </w:t>
      </w:r>
      <w:r>
        <w:rPr>
          <w:lang w:eastAsia="ru-RU"/>
        </w:rPr>
        <w:t xml:space="preserve">на </w:t>
      </w:r>
      <w:r>
        <w:t>вкладке</w:t>
      </w:r>
      <w:r w:rsidRPr="002A7FC8">
        <w:t xml:space="preserve"> </w:t>
      </w:r>
      <w:r w:rsidRPr="002A7FC8">
        <w:rPr>
          <w:rStyle w:val="af2"/>
        </w:rPr>
        <w:t>Выполнение</w:t>
      </w:r>
      <w:r w:rsidRPr="00CB5DDF">
        <w:t xml:space="preserve"> </w:t>
      </w:r>
      <w:r>
        <w:t xml:space="preserve">в группе </w:t>
      </w:r>
      <w:r w:rsidRPr="00EC0B1D">
        <w:rPr>
          <w:rStyle w:val="af2"/>
        </w:rPr>
        <w:t>Период</w:t>
      </w:r>
      <w:r>
        <w:t>.</w:t>
      </w:r>
    </w:p>
    <w:p w:rsidR="006E4246" w:rsidRDefault="00692DA2" w:rsidP="006E4246">
      <w:pPr>
        <w:jc w:val="both"/>
      </w:pPr>
      <w:r>
        <w:t xml:space="preserve">Далее необходимо </w:t>
      </w:r>
      <w:r w:rsidRPr="000C5343">
        <w:t>включить</w:t>
      </w:r>
      <w:r w:rsidRPr="005C2858">
        <w:t xml:space="preserve"> </w:t>
      </w:r>
      <w:r>
        <w:t xml:space="preserve">в </w:t>
      </w:r>
      <w:bookmarkStart w:id="51" w:name="OLE_LINK60"/>
      <w:bookmarkStart w:id="52" w:name="OLE_LINK61"/>
      <w:bookmarkStart w:id="53" w:name="OLE_LINK62"/>
      <w:r>
        <w:t>сводной ресурсной ведомости</w:t>
      </w:r>
      <w:r w:rsidRPr="00692DA2">
        <w:t xml:space="preserve"> </w:t>
      </w:r>
      <w:bookmarkEnd w:id="51"/>
      <w:bookmarkEnd w:id="52"/>
      <w:bookmarkEnd w:id="53"/>
      <w:r w:rsidRPr="009D1F34">
        <w:rPr>
          <w:rStyle w:val="af2"/>
        </w:rPr>
        <w:t>Режим редактирования цен</w:t>
      </w:r>
      <w:r>
        <w:rPr>
          <w:rStyle w:val="af2"/>
        </w:rPr>
        <w:t xml:space="preserve"> </w:t>
      </w:r>
      <w:r>
        <w:t>– для этого</w:t>
      </w:r>
      <w:r>
        <w:rPr>
          <w:rFonts w:cs="Tahoma"/>
          <w:szCs w:val="16"/>
        </w:rPr>
        <w:t xml:space="preserve"> </w:t>
      </w:r>
      <w:r>
        <w:t>выбираем</w:t>
      </w:r>
      <w:r w:rsidRPr="00692DA2">
        <w:t xml:space="preserve"> </w:t>
      </w:r>
      <w:r>
        <w:t>соответствующий</w:t>
      </w:r>
      <w:r w:rsidRPr="00692DA2">
        <w:t xml:space="preserve"> </w:t>
      </w:r>
      <w:r>
        <w:t>пункт</w:t>
      </w:r>
      <w:r w:rsidRPr="00692DA2">
        <w:t xml:space="preserve"> </w:t>
      </w:r>
      <w:r w:rsidRPr="008923EC">
        <w:t>в выпадающем</w:t>
      </w:r>
      <w:r>
        <w:t xml:space="preserve"> меню кнопки</w:t>
      </w:r>
      <w:r w:rsidRPr="00692DA2">
        <w:rPr>
          <w:rStyle w:val="af2"/>
        </w:rPr>
        <w:t xml:space="preserve"> </w:t>
      </w:r>
      <w:r w:rsidRPr="009D1F34">
        <w:rPr>
          <w:rStyle w:val="af2"/>
        </w:rPr>
        <w:t>Вид документа</w:t>
      </w:r>
      <w:r w:rsidRPr="009D1F34">
        <w:t xml:space="preserve"> </w:t>
      </w:r>
      <w:r>
        <w:t>н</w:t>
      </w:r>
      <w:r>
        <w:rPr>
          <w:rStyle w:val="ucoz-forum-post"/>
        </w:rPr>
        <w:t xml:space="preserve">а </w:t>
      </w:r>
      <w:r>
        <w:t xml:space="preserve">панели инструментов на вкладке </w:t>
      </w:r>
      <w:r w:rsidRPr="00692DA2">
        <w:rPr>
          <w:rStyle w:val="af2"/>
        </w:rPr>
        <w:t>Документ</w:t>
      </w:r>
      <w:r>
        <w:t>.</w:t>
      </w:r>
      <w:r w:rsidRPr="00692DA2">
        <w:t xml:space="preserve"> </w:t>
      </w:r>
      <w:r w:rsidRPr="00FF7DF3">
        <w:t>В результате</w:t>
      </w:r>
      <w:r w:rsidRPr="00692DA2">
        <w:t xml:space="preserve"> </w:t>
      </w:r>
      <w:r>
        <w:t>в документе появляется дополнительная группа</w:t>
      </w:r>
      <w:r w:rsidRPr="001768C3">
        <w:t xml:space="preserve"> </w:t>
      </w:r>
      <w:r>
        <w:t xml:space="preserve">колонок с ценами </w:t>
      </w:r>
      <w:bookmarkStart w:id="54" w:name="OLE_LINK37"/>
      <w:bookmarkStart w:id="55" w:name="OLE_LINK38"/>
      <w:bookmarkStart w:id="56" w:name="OLE_LINK39"/>
      <w:r>
        <w:t>ресурсов</w:t>
      </w:r>
      <w:r w:rsidR="006E4246">
        <w:t xml:space="preserve"> </w:t>
      </w:r>
      <w:bookmarkEnd w:id="54"/>
      <w:bookmarkEnd w:id="55"/>
      <w:bookmarkEnd w:id="56"/>
      <w:r w:rsidR="006E4246" w:rsidRPr="006E4246">
        <w:rPr>
          <w:rStyle w:val="af2"/>
        </w:rPr>
        <w:t>Стоимость для переноса в ЛС</w:t>
      </w:r>
      <w:r w:rsidR="006E4246">
        <w:t>.</w:t>
      </w:r>
      <w:r w:rsidR="006E4246" w:rsidRPr="006E4246">
        <w:t xml:space="preserve"> </w:t>
      </w:r>
      <w:r w:rsidR="006E4246">
        <w:t>Вот</w:t>
      </w:r>
      <w:bookmarkStart w:id="57" w:name="OLE_LINK46"/>
      <w:bookmarkStart w:id="58" w:name="OLE_LINK47"/>
      <w:r w:rsidR="006E4246">
        <w:t xml:space="preserve"> </w:t>
      </w:r>
      <w:bookmarkEnd w:id="57"/>
      <w:bookmarkEnd w:id="58"/>
      <w:r w:rsidR="006E4246">
        <w:t>в этих колонках теперь можно</w:t>
      </w:r>
      <w:r w:rsidR="006E4246" w:rsidRPr="00812E7A">
        <w:t xml:space="preserve"> </w:t>
      </w:r>
      <w:r w:rsidR="006E4246">
        <w:t xml:space="preserve">вводить </w:t>
      </w:r>
      <w:bookmarkStart w:id="59" w:name="OLE_LINK55"/>
      <w:bookmarkStart w:id="60" w:name="OLE_LINK56"/>
      <w:r w:rsidR="006E4246">
        <w:t>цены</w:t>
      </w:r>
      <w:r w:rsidR="006E4246" w:rsidRPr="006E4246">
        <w:t xml:space="preserve"> </w:t>
      </w:r>
      <w:r w:rsidR="006E4246">
        <w:t xml:space="preserve">ресурсов </w:t>
      </w:r>
      <w:bookmarkEnd w:id="59"/>
      <w:bookmarkEnd w:id="60"/>
      <w:r w:rsidR="006E4246">
        <w:t xml:space="preserve">для их последующего </w:t>
      </w:r>
      <w:bookmarkStart w:id="61" w:name="OLE_LINK52"/>
      <w:bookmarkStart w:id="62" w:name="OLE_LINK53"/>
      <w:bookmarkStart w:id="63" w:name="OLE_LINK54"/>
      <w:r w:rsidR="006E4246">
        <w:t xml:space="preserve">переноса </w:t>
      </w:r>
      <w:bookmarkEnd w:id="61"/>
      <w:bookmarkEnd w:id="62"/>
      <w:bookmarkEnd w:id="63"/>
      <w:r w:rsidR="006E4246">
        <w:t xml:space="preserve">в </w:t>
      </w:r>
      <w:bookmarkStart w:id="64" w:name="OLE_LINK57"/>
      <w:bookmarkStart w:id="65" w:name="OLE_LINK58"/>
      <w:bookmarkStart w:id="66" w:name="OLE_LINK59"/>
      <w:r w:rsidR="006E4246">
        <w:t>исходные акты выполненных работ</w:t>
      </w:r>
      <w:bookmarkEnd w:id="64"/>
      <w:bookmarkEnd w:id="65"/>
      <w:bookmarkEnd w:id="66"/>
      <w:r w:rsidR="006E4246">
        <w:t>.</w:t>
      </w:r>
    </w:p>
    <w:p w:rsidR="00510AEB" w:rsidRDefault="00AC753D" w:rsidP="00510AE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448099"/>
            <wp:effectExtent l="0" t="0" r="0" b="0"/>
            <wp:docPr id="14" name="Рисунок 14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4246" w:rsidRDefault="00692DA2" w:rsidP="00AC753D">
      <w:pPr>
        <w:jc w:val="both"/>
      </w:pPr>
      <w:bookmarkStart w:id="67" w:name="OLE_LINK80"/>
      <w:bookmarkStart w:id="68" w:name="OLE_LINK81"/>
      <w:bookmarkStart w:id="69" w:name="OLE_LINK82"/>
      <w:r w:rsidRPr="005D657C">
        <w:t>И наконец</w:t>
      </w:r>
      <w:bookmarkStart w:id="70" w:name="OLE_LINK64"/>
      <w:bookmarkStart w:id="71" w:name="OLE_LINK65"/>
      <w:bookmarkStart w:id="72" w:name="OLE_LINK66"/>
      <w:r w:rsidRPr="005D657C">
        <w:t xml:space="preserve">, </w:t>
      </w:r>
      <w:r w:rsidR="006E4246">
        <w:t>д</w:t>
      </w:r>
      <w:bookmarkEnd w:id="70"/>
      <w:bookmarkEnd w:id="71"/>
      <w:bookmarkEnd w:id="72"/>
      <w:r w:rsidR="006E4246">
        <w:t>ля того чтобы перен</w:t>
      </w:r>
      <w:bookmarkEnd w:id="67"/>
      <w:bookmarkEnd w:id="68"/>
      <w:bookmarkEnd w:id="69"/>
      <w:r w:rsidR="006E4246">
        <w:t xml:space="preserve">ести </w:t>
      </w:r>
      <w:r w:rsidR="006E4246" w:rsidRPr="006E4246">
        <w:t xml:space="preserve">введённые </w:t>
      </w:r>
      <w:r w:rsidR="004A14DF">
        <w:t xml:space="preserve">здесь </w:t>
      </w:r>
      <w:r w:rsidR="006E4246">
        <w:t>цены</w:t>
      </w:r>
      <w:r w:rsidR="006E4246" w:rsidRPr="006E4246">
        <w:t xml:space="preserve"> </w:t>
      </w:r>
      <w:r w:rsidR="006E4246">
        <w:t xml:space="preserve">ресурсов </w:t>
      </w:r>
      <w:r w:rsidR="004A14DF">
        <w:t>из сводной ресурсной ведомости</w:t>
      </w:r>
      <w:r w:rsidR="004A14DF" w:rsidRPr="00692DA2">
        <w:t xml:space="preserve"> </w:t>
      </w:r>
      <w:r w:rsidR="006E4246">
        <w:t>в исходные акты выполненных работ</w:t>
      </w:r>
      <w:r w:rsidR="004A14DF" w:rsidRPr="005D657C">
        <w:t xml:space="preserve">, </w:t>
      </w:r>
      <w:r w:rsidR="006E4246">
        <w:rPr>
          <w:rFonts w:cs="Tahoma"/>
          <w:szCs w:val="16"/>
        </w:rPr>
        <w:t xml:space="preserve">необходимо </w:t>
      </w:r>
      <w:r w:rsidR="004A14DF">
        <w:rPr>
          <w:rFonts w:cs="Tahoma"/>
          <w:szCs w:val="16"/>
        </w:rPr>
        <w:t xml:space="preserve">воспользоваться </w:t>
      </w:r>
      <w:r w:rsidR="006E4246">
        <w:t>кнопк</w:t>
      </w:r>
      <w:r w:rsidR="004A14DF">
        <w:t>ой</w:t>
      </w:r>
      <w:r w:rsidR="006E4246">
        <w:rPr>
          <w:rStyle w:val="a00"/>
        </w:rPr>
        <w:t xml:space="preserve"> </w:t>
      </w:r>
      <w:r w:rsidR="00AC753D" w:rsidRPr="00DA11F0">
        <w:rPr>
          <w:rStyle w:val="af2"/>
        </w:rPr>
        <w:t>Перенести цены в сметы</w:t>
      </w:r>
      <w:r w:rsidR="00AC753D" w:rsidRPr="00AC753D">
        <w:t xml:space="preserve"> </w:t>
      </w:r>
      <w:r w:rsidR="00AC753D">
        <w:t>н</w:t>
      </w:r>
      <w:r w:rsidR="00AC753D">
        <w:rPr>
          <w:rStyle w:val="ucoz-forum-post"/>
        </w:rPr>
        <w:t>а</w:t>
      </w:r>
      <w:r w:rsidR="006E4246">
        <w:rPr>
          <w:rStyle w:val="ucoz-forum-post"/>
        </w:rPr>
        <w:t xml:space="preserve"> </w:t>
      </w:r>
      <w:r w:rsidR="006E4246">
        <w:t>панели инструментов н</w:t>
      </w:r>
      <w:r w:rsidR="006E4246">
        <w:rPr>
          <w:rStyle w:val="ucoz-forum-post"/>
        </w:rPr>
        <w:t xml:space="preserve">а </w:t>
      </w:r>
      <w:r w:rsidR="006E4246">
        <w:t xml:space="preserve">вкладке </w:t>
      </w:r>
      <w:r w:rsidR="006E4246" w:rsidRPr="00DA11F0">
        <w:rPr>
          <w:rStyle w:val="af2"/>
        </w:rPr>
        <w:t>Данные</w:t>
      </w:r>
      <w:r w:rsidR="006E4246">
        <w:t>.</w:t>
      </w:r>
    </w:p>
    <w:p w:rsidR="001B26F3" w:rsidRDefault="001B26F3" w:rsidP="00AC753D">
      <w:pPr>
        <w:jc w:val="both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40425" cy="3448099"/>
            <wp:effectExtent l="0" t="0" r="0" b="0"/>
            <wp:docPr id="16" name="Рисунок 16" descr="C:\Users\vtyukov\Desktop\Видеокурс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tyukov\Desktop\Видеокурс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48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26F3" w:rsidRPr="00AC753D" w:rsidRDefault="00AC753D" w:rsidP="00AC753D">
      <w:pPr>
        <w:jc w:val="both"/>
      </w:pPr>
      <w:r>
        <w:t xml:space="preserve">Дополнительно </w:t>
      </w:r>
      <w:r w:rsidRPr="00535824">
        <w:t>отметим</w:t>
      </w:r>
      <w:r w:rsidRPr="00E94160">
        <w:t>, что</w:t>
      </w:r>
      <w:r w:rsidRPr="00535824">
        <w:rPr>
          <w:lang w:eastAsia="ru-RU"/>
        </w:rPr>
        <w:t xml:space="preserve"> </w:t>
      </w:r>
      <w:r>
        <w:t xml:space="preserve">при нажатии верхней части кнопки осуществляется перенос цен ресурсов во все исходные </w:t>
      </w:r>
      <w:r w:rsidR="001B26F3">
        <w:t>сметы,</w:t>
      </w:r>
      <w:r>
        <w:t xml:space="preserve"> а </w:t>
      </w:r>
      <w:r w:rsidR="001B26F3">
        <w:t>в выпадающем меню этой кнопки имеется команда для переноса цен только в выделенные сметы (выделить одну или несколько исходных смет можно в сводной ресурсной ведомости в группе с исходными данными для расчёта).</w:t>
      </w:r>
    </w:p>
    <w:p w:rsidR="00B1102D" w:rsidRDefault="00B1102D" w:rsidP="009A4D58">
      <w:pPr>
        <w:pStyle w:val="1"/>
      </w:pPr>
      <w:bookmarkStart w:id="73" w:name="_Toc30690774"/>
      <w:r>
        <w:t>Возможность</w:t>
      </w:r>
      <w:r w:rsidRPr="009A4D58">
        <w:t xml:space="preserve"> </w:t>
      </w:r>
      <w:r>
        <w:t xml:space="preserve">добавлять комментарии и изображения при работе с документом в режиме </w:t>
      </w:r>
      <w:r w:rsidRPr="00B1102D">
        <w:t>Дефектная ведомость</w:t>
      </w:r>
      <w:bookmarkEnd w:id="73"/>
    </w:p>
    <w:p w:rsidR="007D3B08" w:rsidRDefault="00B1102D" w:rsidP="002E3597">
      <w:pPr>
        <w:jc w:val="both"/>
      </w:pPr>
      <w:r>
        <w:t xml:space="preserve">В ПК «ГРАНД-Смета 2020» добавлена </w:t>
      </w:r>
      <w:r w:rsidR="007D3B08">
        <w:t>возможность</w:t>
      </w:r>
      <w:r w:rsidR="007D3B08" w:rsidRPr="009A4D58">
        <w:t xml:space="preserve"> </w:t>
      </w:r>
      <w:r>
        <w:t xml:space="preserve">при работе с документом в режиме </w:t>
      </w:r>
      <w:r w:rsidRPr="009A4D58">
        <w:rPr>
          <w:rStyle w:val="af2"/>
        </w:rPr>
        <w:t>Дефектная ведомость</w:t>
      </w:r>
      <w:r>
        <w:t xml:space="preserve"> </w:t>
      </w:r>
      <w:r w:rsidR="007D3B08">
        <w:t>добавлять комментарии и изображения.</w:t>
      </w:r>
    </w:p>
    <w:p w:rsidR="002E3597" w:rsidRDefault="00BE3979" w:rsidP="00BE3979">
      <w:pPr>
        <w:pStyle w:val="1"/>
      </w:pPr>
      <w:bookmarkStart w:id="74" w:name="_Toc30690775"/>
      <w:r>
        <w:t>Возможность мультиредактирования значений в выделенных строках во всех доп</w:t>
      </w:r>
      <w:r w:rsidR="002E3597">
        <w:t xml:space="preserve">олнительных </w:t>
      </w:r>
      <w:r>
        <w:t>окнах программы</w:t>
      </w:r>
      <w:bookmarkEnd w:id="74"/>
    </w:p>
    <w:p w:rsidR="004A14DF" w:rsidRDefault="002E3597" w:rsidP="002E3597">
      <w:pPr>
        <w:jc w:val="both"/>
      </w:pPr>
      <w:r>
        <w:t>В ПК «ГРАНД-Смета 2020» добавлена возможность</w:t>
      </w:r>
      <w:r w:rsidRPr="002E3597">
        <w:t xml:space="preserve"> </w:t>
      </w:r>
      <w:bookmarkStart w:id="75" w:name="OLE_LINK29"/>
      <w:bookmarkStart w:id="76" w:name="OLE_LINK30"/>
      <w:bookmarkStart w:id="77" w:name="OLE_LINK31"/>
      <w:r>
        <w:t xml:space="preserve">мультиредактирования </w:t>
      </w:r>
      <w:bookmarkStart w:id="78" w:name="OLE_LINK67"/>
      <w:bookmarkStart w:id="79" w:name="OLE_LINK68"/>
      <w:bookmarkEnd w:id="75"/>
      <w:bookmarkEnd w:id="76"/>
      <w:bookmarkEnd w:id="77"/>
      <w:r>
        <w:t xml:space="preserve">значений </w:t>
      </w:r>
      <w:bookmarkEnd w:id="78"/>
      <w:bookmarkEnd w:id="79"/>
      <w:r>
        <w:t>в выделенных строках во всех дополнительных окнах программы: окно с п</w:t>
      </w:r>
      <w:r w:rsidR="00BE3979">
        <w:t>араметра</w:t>
      </w:r>
      <w:r>
        <w:t>ми</w:t>
      </w:r>
      <w:r w:rsidR="00BE3979">
        <w:t xml:space="preserve"> сметы, </w:t>
      </w:r>
      <w:r>
        <w:t>ведомость р</w:t>
      </w:r>
      <w:r w:rsidR="00BE3979">
        <w:t>есурс</w:t>
      </w:r>
      <w:r>
        <w:t>ов</w:t>
      </w:r>
      <w:bookmarkStart w:id="80" w:name="OLE_LINK32"/>
      <w:bookmarkStart w:id="81" w:name="OLE_LINK33"/>
      <w:bookmarkStart w:id="82" w:name="OLE_LINK34"/>
      <w:r w:rsidR="00BE3979">
        <w:t xml:space="preserve">, </w:t>
      </w:r>
      <w:r>
        <w:t>до</w:t>
      </w:r>
      <w:bookmarkEnd w:id="80"/>
      <w:bookmarkEnd w:id="81"/>
      <w:bookmarkEnd w:id="82"/>
      <w:r>
        <w:t xml:space="preserve">полнительная информация о позиции </w:t>
      </w:r>
      <w:r w:rsidR="00BE3979">
        <w:t>и т.</w:t>
      </w:r>
      <w:r>
        <w:t xml:space="preserve"> </w:t>
      </w:r>
      <w:r w:rsidR="00BE3979">
        <w:t>п.</w:t>
      </w:r>
      <w:r w:rsidR="00535143" w:rsidRPr="00535143">
        <w:t xml:space="preserve"> </w:t>
      </w:r>
    </w:p>
    <w:p w:rsidR="00BE3979" w:rsidRPr="00D67C6A" w:rsidRDefault="00535143" w:rsidP="002E3597">
      <w:pPr>
        <w:jc w:val="both"/>
      </w:pPr>
      <w:r>
        <w:t>Для того чтобы приступить к мультиредактированию</w:t>
      </w:r>
      <w:r w:rsidR="004A14DF" w:rsidRPr="004A14DF">
        <w:t xml:space="preserve"> </w:t>
      </w:r>
      <w:r w:rsidR="004A14DF">
        <w:t>значений</w:t>
      </w:r>
      <w:r>
        <w:t xml:space="preserve">, достаточно выделить нужные </w:t>
      </w:r>
      <w:r w:rsidR="00D67C6A">
        <w:t>ячейки</w:t>
      </w:r>
      <w:r w:rsidR="00D67C6A" w:rsidRPr="00D67C6A">
        <w:t xml:space="preserve"> </w:t>
      </w:r>
      <w:r w:rsidR="00D67C6A">
        <w:t>в колонке</w:t>
      </w:r>
      <w:r>
        <w:t xml:space="preserve"> и </w:t>
      </w:r>
      <w:r w:rsidR="00D67C6A">
        <w:t xml:space="preserve">нажать клавишу </w:t>
      </w:r>
      <w:r w:rsidR="00D67C6A" w:rsidRPr="00D67C6A">
        <w:rPr>
          <w:rStyle w:val="af2"/>
        </w:rPr>
        <w:t>Enter</w:t>
      </w:r>
      <w:r w:rsidR="00D67C6A">
        <w:t>.</w:t>
      </w:r>
    </w:p>
    <w:p w:rsidR="00BE3979" w:rsidRPr="00BE3979" w:rsidRDefault="002E3597" w:rsidP="002E3597">
      <w:pPr>
        <w:jc w:val="both"/>
      </w:pPr>
      <w:r>
        <w:t>Теперь с</w:t>
      </w:r>
      <w:r w:rsidR="00BE3979">
        <w:t xml:space="preserve"> использованием мультиредактирования можно, например, указать единое значение индекса для </w:t>
      </w:r>
      <w:r>
        <w:t>о</w:t>
      </w:r>
      <w:r w:rsidR="00BE3979">
        <w:t>платы труда рабочих сразу для нескольких</w:t>
      </w:r>
      <w:r>
        <w:t xml:space="preserve"> строк индексов, либо для всех индексов в списке.</w:t>
      </w:r>
    </w:p>
    <w:p w:rsidR="00BE3979" w:rsidRDefault="00BE3979" w:rsidP="004A14DF">
      <w:pPr>
        <w:spacing w:after="120"/>
      </w:pPr>
      <w:r>
        <w:rPr>
          <w:noProof/>
          <w:lang w:eastAsia="ru-RU"/>
        </w:rPr>
        <w:drawing>
          <wp:inline distT="0" distB="0" distL="0" distR="0">
            <wp:extent cx="5400000" cy="4293520"/>
            <wp:effectExtent l="19050" t="0" r="0" b="0"/>
            <wp:docPr id="84195189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429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79" w:rsidRDefault="002E3597" w:rsidP="004A14DF">
      <w:pPr>
        <w:spacing w:after="120"/>
        <w:jc w:val="both"/>
      </w:pPr>
      <w:r>
        <w:t>Также можно у</w:t>
      </w:r>
      <w:r w:rsidR="00BE3979">
        <w:t>казать единое значение коэффициента удорожания для выделенных ресур</w:t>
      </w:r>
      <w:r w:rsidR="00BF3B88">
        <w:t>с</w:t>
      </w:r>
      <w:r w:rsidR="00BE3979">
        <w:t xml:space="preserve">ов, либо ввести единую формулу </w:t>
      </w:r>
      <w:r>
        <w:t>расчёта стоимости.</w:t>
      </w:r>
    </w:p>
    <w:p w:rsidR="00BE3979" w:rsidRDefault="00BE3979" w:rsidP="00F73AEC">
      <w:r>
        <w:rPr>
          <w:noProof/>
          <w:lang w:eastAsia="ru-RU"/>
        </w:rPr>
        <w:drawing>
          <wp:inline distT="0" distB="0" distL="0" distR="0">
            <wp:extent cx="5940427" cy="3913505"/>
            <wp:effectExtent l="0" t="0" r="3175" b="0"/>
            <wp:docPr id="100088373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391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3979" w:rsidRDefault="006538A9" w:rsidP="006538A9">
      <w:pPr>
        <w:pStyle w:val="1"/>
      </w:pPr>
      <w:bookmarkStart w:id="83" w:name="_Toc30690776"/>
      <w:r>
        <w:t>Возможность быстрого перехода к последней открытой смете и к последнему открытому документу нормативной базы</w:t>
      </w:r>
      <w:bookmarkEnd w:id="83"/>
    </w:p>
    <w:p w:rsidR="0002762B" w:rsidRDefault="0002762B" w:rsidP="00B34551">
      <w:pPr>
        <w:jc w:val="both"/>
      </w:pPr>
      <w:r>
        <w:t>В ПК «ГРАНД-Смета 2020» добавлена возможность</w:t>
      </w:r>
      <w:r w:rsidRPr="002E3597">
        <w:t xml:space="preserve"> </w:t>
      </w:r>
      <w:r>
        <w:t>быстрого перехода к последней открытой смете и к последнему открытому документу нормативной базы.</w:t>
      </w:r>
    </w:p>
    <w:p w:rsidR="006538A9" w:rsidRPr="006538A9" w:rsidRDefault="0002762B" w:rsidP="00B34551">
      <w:pPr>
        <w:jc w:val="both"/>
      </w:pPr>
      <w:r>
        <w:t>Соответствующая к</w:t>
      </w:r>
      <w:r w:rsidR="006538A9">
        <w:t xml:space="preserve">оманда добавлена в выпадающее меню кнопки </w:t>
      </w:r>
      <w:r w:rsidR="006538A9" w:rsidRPr="0002762B">
        <w:rPr>
          <w:rStyle w:val="af2"/>
        </w:rPr>
        <w:t>Окно</w:t>
      </w:r>
      <w:r w:rsidRPr="0002762B">
        <w:t xml:space="preserve"> </w:t>
      </w:r>
      <w:r>
        <w:t>н</w:t>
      </w:r>
      <w:r>
        <w:rPr>
          <w:rStyle w:val="ucoz-forum-post"/>
        </w:rPr>
        <w:t xml:space="preserve">а </w:t>
      </w:r>
      <w:r>
        <w:t xml:space="preserve">панели инструментов на вкладке </w:t>
      </w:r>
      <w:r w:rsidRPr="0002762B">
        <w:rPr>
          <w:rStyle w:val="af2"/>
        </w:rPr>
        <w:t>Главная</w:t>
      </w:r>
      <w:r w:rsidR="006538A9">
        <w:t xml:space="preserve">, а также </w:t>
      </w:r>
      <w:r>
        <w:t xml:space="preserve">она выполняется нажатием </w:t>
      </w:r>
      <w:r w:rsidR="006538A9">
        <w:t>сочетани</w:t>
      </w:r>
      <w:r>
        <w:t>я</w:t>
      </w:r>
      <w:r w:rsidR="006538A9">
        <w:t xml:space="preserve"> клавиш </w:t>
      </w:r>
      <w:r w:rsidR="006538A9" w:rsidRPr="0002762B">
        <w:rPr>
          <w:rStyle w:val="af2"/>
        </w:rPr>
        <w:t>Ctrl+Tab</w:t>
      </w:r>
      <w:r w:rsidR="006538A9" w:rsidRPr="006538A9">
        <w:t xml:space="preserve">. </w:t>
      </w:r>
      <w:r w:rsidR="006538A9">
        <w:t>При вызове данной команды происходит переключение либо к последней просмотренной смете, либо к посл</w:t>
      </w:r>
      <w:r w:rsidR="00250C69">
        <w:t xml:space="preserve">еднему просмотренному сборнику – </w:t>
      </w:r>
      <w:r w:rsidR="006538A9">
        <w:t xml:space="preserve">в зависимости от того, что в данный момент открыто. Если открыт сборник, то откроется последняя смета. Если на экране смета, то откроется сборник. </w:t>
      </w:r>
    </w:p>
    <w:p w:rsidR="00BE3979" w:rsidRDefault="006538A9" w:rsidP="00F73AEC">
      <w:r>
        <w:rPr>
          <w:noProof/>
          <w:lang w:eastAsia="ru-RU"/>
        </w:rPr>
        <w:drawing>
          <wp:inline distT="0" distB="0" distL="0" distR="0">
            <wp:extent cx="5940427" cy="2929255"/>
            <wp:effectExtent l="0" t="0" r="3175" b="4445"/>
            <wp:docPr id="61727133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A9" w:rsidRDefault="006538A9" w:rsidP="00F73AEC">
      <w:bookmarkStart w:id="84" w:name="OLE_LINK26"/>
      <w:bookmarkStart w:id="85" w:name="OLE_LINK27"/>
      <w:bookmarkStart w:id="86" w:name="OLE_LINK28"/>
      <w:r>
        <w:t xml:space="preserve">Для быстрого доступа </w:t>
      </w:r>
      <w:bookmarkEnd w:id="84"/>
      <w:bookmarkEnd w:id="85"/>
      <w:bookmarkEnd w:id="86"/>
      <w:r>
        <w:t xml:space="preserve">к данной команде </w:t>
      </w:r>
      <w:r w:rsidR="0022713B">
        <w:t>её</w:t>
      </w:r>
      <w:r>
        <w:t xml:space="preserve"> можно добавить на панель быстрого доступа.</w:t>
      </w:r>
    </w:p>
    <w:p w:rsidR="00693D09" w:rsidRDefault="00693D09" w:rsidP="00693D09">
      <w:pPr>
        <w:pStyle w:val="1"/>
      </w:pPr>
      <w:bookmarkStart w:id="87" w:name="_Toc30690777"/>
      <w:r>
        <w:t>Возможность сохранения черновиков документ</w:t>
      </w:r>
      <w:r w:rsidR="004E0BB0">
        <w:t>ов</w:t>
      </w:r>
      <w:bookmarkEnd w:id="87"/>
    </w:p>
    <w:p w:rsidR="002E2A00" w:rsidRDefault="00A97DD7" w:rsidP="00EF089A">
      <w:pPr>
        <w:jc w:val="both"/>
      </w:pPr>
      <w:r>
        <w:t>В ПК «ГРАНД-Смета 2020» добавлена возможность</w:t>
      </w:r>
      <w:r w:rsidRPr="002E3597">
        <w:t xml:space="preserve"> </w:t>
      </w:r>
      <w:r>
        <w:t>сохранения черновиков документов</w:t>
      </w:r>
      <w:r w:rsidRPr="007C5F81">
        <w:t xml:space="preserve"> </w:t>
      </w:r>
      <w:bookmarkStart w:id="88" w:name="OLE_LINK22"/>
      <w:bookmarkStart w:id="89" w:name="OLE_LINK23"/>
      <w:bookmarkStart w:id="90" w:name="OLE_LINK24"/>
      <w:bookmarkStart w:id="91" w:name="OLE_LINK25"/>
      <w:r w:rsidR="00535143">
        <w:t xml:space="preserve">в случае </w:t>
      </w:r>
      <w:bookmarkEnd w:id="88"/>
      <w:bookmarkEnd w:id="89"/>
      <w:bookmarkEnd w:id="90"/>
      <w:bookmarkEnd w:id="91"/>
      <w:r>
        <w:t>отказ</w:t>
      </w:r>
      <w:r w:rsidR="00535143">
        <w:t>а</w:t>
      </w:r>
      <w:r>
        <w:t xml:space="preserve"> сохранять сделанные изменения при их закрытии</w:t>
      </w:r>
      <w:r w:rsidR="00F50409">
        <w:t>.</w:t>
      </w:r>
      <w:r w:rsidR="002E2A00" w:rsidRPr="002E2A00">
        <w:t xml:space="preserve"> </w:t>
      </w:r>
      <w:r w:rsidR="002E2A00">
        <w:t xml:space="preserve">Для этого в окне с </w:t>
      </w:r>
      <w:r w:rsidR="002E2A00" w:rsidRPr="00F50409">
        <w:t xml:space="preserve">установками </w:t>
      </w:r>
      <w:r w:rsidR="002E2A00">
        <w:t xml:space="preserve">программы добавлена специальная опция в новом разделе </w:t>
      </w:r>
      <w:r w:rsidR="002E2A00" w:rsidRPr="002E2A00">
        <w:rPr>
          <w:rStyle w:val="af2"/>
        </w:rPr>
        <w:t>Сохранение</w:t>
      </w:r>
      <w:r w:rsidR="002E2A00">
        <w:t>.</w:t>
      </w:r>
    </w:p>
    <w:p w:rsidR="00D81C6B" w:rsidRDefault="007C5F81" w:rsidP="00EF089A">
      <w:pPr>
        <w:jc w:val="both"/>
      </w:pPr>
      <w:r>
        <w:t xml:space="preserve">Если при закрытии документа </w:t>
      </w:r>
      <w:r w:rsidR="00535143" w:rsidRPr="00535143">
        <w:t xml:space="preserve">в нём </w:t>
      </w:r>
      <w:r w:rsidR="00535143">
        <w:t xml:space="preserve">имеются </w:t>
      </w:r>
      <w:r>
        <w:t>не</w:t>
      </w:r>
      <w:r w:rsidR="00F50409">
        <w:t>сохранённые</w:t>
      </w:r>
      <w:r>
        <w:t xml:space="preserve"> изменения, то </w:t>
      </w:r>
      <w:r w:rsidR="002E2A00">
        <w:t xml:space="preserve">программа выдаёт на экран </w:t>
      </w:r>
      <w:r>
        <w:t>соответствующее предупреждение</w:t>
      </w:r>
      <w:r w:rsidR="00EF089A">
        <w:t xml:space="preserve"> о необходимости либо сохранить сделанные изменения, либо отказаться от их</w:t>
      </w:r>
      <w:r w:rsidR="00F50409">
        <w:t xml:space="preserve"> сохранения.</w:t>
      </w:r>
    </w:p>
    <w:p w:rsidR="00D81C6B" w:rsidRDefault="00D81C6B" w:rsidP="00F5040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7" cy="4324986"/>
            <wp:effectExtent l="0" t="0" r="3175" b="0"/>
            <wp:docPr id="11417637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4324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C6B" w:rsidRDefault="007C5F81" w:rsidP="00EF089A">
      <w:pPr>
        <w:jc w:val="both"/>
      </w:pPr>
      <w:r>
        <w:t xml:space="preserve"> Если отказаться от сохранения изменений, то при </w:t>
      </w:r>
      <w:r w:rsidR="00F50409">
        <w:t>включённой</w:t>
      </w:r>
      <w:r>
        <w:t xml:space="preserve"> опции в </w:t>
      </w:r>
      <w:r w:rsidR="00F50409" w:rsidRPr="00F50409">
        <w:t>у</w:t>
      </w:r>
      <w:r w:rsidRPr="00F50409">
        <w:t>становка</w:t>
      </w:r>
      <w:r w:rsidR="002E2A00">
        <w:t>х</w:t>
      </w:r>
      <w:r w:rsidRPr="00F50409">
        <w:t xml:space="preserve"> </w:t>
      </w:r>
      <w:r>
        <w:t xml:space="preserve">программы </w:t>
      </w:r>
      <w:r w:rsidR="00EF089A" w:rsidRPr="00F50409">
        <w:rPr>
          <w:rStyle w:val="af2"/>
        </w:rPr>
        <w:t>Сохранять последнюю версию документа при закрытии без сохранения</w:t>
      </w:r>
      <w:r w:rsidR="00EF089A">
        <w:t xml:space="preserve"> все сделанные в документе изменения на момент его закрытия будут сохранены в виде черновика в соответствующей папке </w:t>
      </w:r>
      <w:r w:rsidR="00EF089A" w:rsidRPr="00F50409">
        <w:rPr>
          <w:rStyle w:val="af2"/>
        </w:rPr>
        <w:t>Каталог данных для автовосстановления</w:t>
      </w:r>
      <w:r w:rsidR="00EF089A">
        <w:t xml:space="preserve">. </w:t>
      </w:r>
    </w:p>
    <w:p w:rsidR="00D81C6B" w:rsidRDefault="00D81C6B" w:rsidP="00F50409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00000" cy="3706407"/>
            <wp:effectExtent l="0" t="0" r="0" b="8890"/>
            <wp:docPr id="113467156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706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3D09" w:rsidRDefault="00EF089A" w:rsidP="00EF089A">
      <w:pPr>
        <w:jc w:val="both"/>
      </w:pPr>
      <w:r>
        <w:t xml:space="preserve">В дальнейшем </w:t>
      </w:r>
      <w:r w:rsidR="00F50409">
        <w:t>сохранённый</w:t>
      </w:r>
      <w:r>
        <w:t xml:space="preserve"> черновик </w:t>
      </w:r>
      <w:r w:rsidR="00F05A1F">
        <w:t>можно открыть,</w:t>
      </w:r>
      <w:r>
        <w:t xml:space="preserve"> выбра</w:t>
      </w:r>
      <w:r w:rsidR="00F05A1F">
        <w:t>в</w:t>
      </w:r>
      <w:r>
        <w:t xml:space="preserve"> </w:t>
      </w:r>
      <w:r w:rsidR="002E2A00">
        <w:t xml:space="preserve">в меню вкладки </w:t>
      </w:r>
      <w:r w:rsidR="002E2A00" w:rsidRPr="002E2A00">
        <w:rPr>
          <w:rStyle w:val="af2"/>
        </w:rPr>
        <w:t>Файл</w:t>
      </w:r>
      <w:r w:rsidR="002E2A00">
        <w:t xml:space="preserve"> </w:t>
      </w:r>
      <w:r>
        <w:t xml:space="preserve">пункт </w:t>
      </w:r>
      <w:r w:rsidRPr="002E2A00">
        <w:rPr>
          <w:rStyle w:val="af2"/>
        </w:rPr>
        <w:t xml:space="preserve">Открыть – </w:t>
      </w:r>
      <w:r w:rsidR="002E2A00" w:rsidRPr="002E2A00">
        <w:rPr>
          <w:rStyle w:val="af2"/>
        </w:rPr>
        <w:t>Несохраненные документы</w:t>
      </w:r>
      <w:r w:rsidR="002E2A00">
        <w:t>.</w:t>
      </w:r>
      <w:r>
        <w:t xml:space="preserve"> Всего в черновиках может храниться не более </w:t>
      </w:r>
      <w:r w:rsidR="00535143">
        <w:t>десят</w:t>
      </w:r>
      <w:r>
        <w:t>и документов.</w:t>
      </w:r>
    </w:p>
    <w:p w:rsidR="00D81C6B" w:rsidRDefault="00EB2CD6" w:rsidP="00EF089A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7" cy="1978660"/>
            <wp:effectExtent l="0" t="0" r="3175" b="2540"/>
            <wp:docPr id="139958931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197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77A9" w:rsidRPr="004E0BB0" w:rsidRDefault="004E0BB0" w:rsidP="004E0BB0">
      <w:pPr>
        <w:pStyle w:val="1"/>
      </w:pPr>
      <w:bookmarkStart w:id="92" w:name="_Toc30690778"/>
      <w:r w:rsidRPr="004E0BB0">
        <w:t xml:space="preserve">Настройка автосохранения изменений в файл </w:t>
      </w:r>
      <w:r w:rsidR="23188BA2" w:rsidRPr="004E0BB0">
        <w:t>с документом</w:t>
      </w:r>
      <w:bookmarkEnd w:id="92"/>
    </w:p>
    <w:p w:rsidR="002E2A00" w:rsidRDefault="00CA77A9" w:rsidP="00EF089A">
      <w:pPr>
        <w:jc w:val="both"/>
      </w:pPr>
      <w:r>
        <w:t xml:space="preserve">Если </w:t>
      </w:r>
      <w:r w:rsidR="002E2A00" w:rsidRPr="002E2A00">
        <w:t xml:space="preserve">требуется </w:t>
      </w:r>
      <w:r>
        <w:t xml:space="preserve">в автоматическом режиме сохранять в </w:t>
      </w:r>
      <w:r w:rsidR="002E2A00">
        <w:t xml:space="preserve">исходный </w:t>
      </w:r>
      <w:r>
        <w:t xml:space="preserve">файл </w:t>
      </w:r>
      <w:r w:rsidR="002E2A00">
        <w:t xml:space="preserve">с документом </w:t>
      </w:r>
      <w:r>
        <w:t xml:space="preserve">сделанные в документе изменения, то необходимо включить соответствующую опцию в </w:t>
      </w:r>
      <w:r w:rsidR="002E2A00">
        <w:t>окне с у</w:t>
      </w:r>
      <w:r>
        <w:t>становка</w:t>
      </w:r>
      <w:r w:rsidR="002E2A00">
        <w:t xml:space="preserve">ми программы в разделе </w:t>
      </w:r>
      <w:r w:rsidR="002E2A00" w:rsidRPr="002E2A00">
        <w:rPr>
          <w:rStyle w:val="af2"/>
        </w:rPr>
        <w:t>Сохранение</w:t>
      </w:r>
      <w:r w:rsidR="002E2A00">
        <w:t>.</w:t>
      </w:r>
    </w:p>
    <w:p w:rsidR="00CA77A9" w:rsidRDefault="00CA77A9" w:rsidP="00EF089A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7" cy="4077335"/>
            <wp:effectExtent l="0" t="0" r="3175" b="0"/>
            <wp:docPr id="1296067255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7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D1D" w:rsidRDefault="00855AC1" w:rsidP="00EB756C">
      <w:pPr>
        <w:pStyle w:val="1"/>
      </w:pPr>
      <w:bookmarkStart w:id="93" w:name="_Toc30690779"/>
      <w:r>
        <w:t>Возможность подключения дополнительной папки с шаблон</w:t>
      </w:r>
      <w:r w:rsidR="0002789C">
        <w:t>ами</w:t>
      </w:r>
      <w:r>
        <w:t xml:space="preserve"> выходных форм</w:t>
      </w:r>
      <w:bookmarkEnd w:id="93"/>
    </w:p>
    <w:p w:rsidR="00CF275D" w:rsidRPr="00CF275D" w:rsidRDefault="00CF275D" w:rsidP="003A2215">
      <w:pPr>
        <w:jc w:val="both"/>
      </w:pPr>
      <w:r>
        <w:t xml:space="preserve">Для доступа к дополнительным </w:t>
      </w:r>
      <w:r w:rsidR="002E2A00">
        <w:t xml:space="preserve">шаблонам выходных </w:t>
      </w:r>
      <w:r>
        <w:t xml:space="preserve">форм </w:t>
      </w:r>
      <w:r w:rsidR="003A2215">
        <w:t xml:space="preserve">в ПК «ГРАНД-Смета 2020» </w:t>
      </w:r>
      <w:r>
        <w:t>предусмотрена специальная кнопка</w:t>
      </w:r>
      <w:r w:rsidR="008E1159">
        <w:t xml:space="preserve"> </w:t>
      </w:r>
      <w:r w:rsidR="008E1159" w:rsidRPr="00C6481F">
        <w:rPr>
          <w:b/>
          <w:bCs/>
        </w:rPr>
        <w:t>Формы в сети</w:t>
      </w:r>
      <w:r w:rsidR="008E1159">
        <w:t xml:space="preserve"> </w:t>
      </w:r>
      <w:r w:rsidR="003A2215">
        <w:t xml:space="preserve">в режиме </w:t>
      </w:r>
      <w:r w:rsidR="008E1159" w:rsidRPr="002E2A00">
        <w:rPr>
          <w:rStyle w:val="af2"/>
        </w:rPr>
        <w:t>Формы</w:t>
      </w:r>
      <w:r w:rsidR="003A2215" w:rsidRPr="003A2215">
        <w:t xml:space="preserve"> </w:t>
      </w:r>
      <w:r w:rsidR="003A2215">
        <w:t xml:space="preserve">в меню вкладки </w:t>
      </w:r>
      <w:r w:rsidR="003A2215" w:rsidRPr="002E2A00">
        <w:rPr>
          <w:rStyle w:val="af2"/>
        </w:rPr>
        <w:t>Файл</w:t>
      </w:r>
      <w:r w:rsidR="003A2215">
        <w:rPr>
          <w:rStyle w:val="af2"/>
        </w:rPr>
        <w:t>:</w:t>
      </w:r>
    </w:p>
    <w:p w:rsidR="00EB756C" w:rsidRDefault="000A645B" w:rsidP="004A14D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940425" cy="328485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8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1159" w:rsidRDefault="008E1159" w:rsidP="003A2215">
      <w:pPr>
        <w:jc w:val="both"/>
      </w:pPr>
      <w:r>
        <w:t xml:space="preserve">Настройка </w:t>
      </w:r>
      <w:r w:rsidR="001B6F7D">
        <w:t xml:space="preserve">источника для </w:t>
      </w:r>
      <w:r w:rsidR="003A2215">
        <w:t xml:space="preserve">сетевых форм </w:t>
      </w:r>
      <w:r w:rsidR="001B6F7D">
        <w:t xml:space="preserve">осуществляется </w:t>
      </w:r>
      <w:r w:rsidR="003A2215">
        <w:t xml:space="preserve">в окне с установками </w:t>
      </w:r>
      <w:r w:rsidR="00C10BDC">
        <w:t xml:space="preserve">программы </w:t>
      </w:r>
      <w:r w:rsidR="003A2215">
        <w:t xml:space="preserve">в разделе </w:t>
      </w:r>
      <w:r w:rsidR="00C10BDC" w:rsidRPr="003A2215">
        <w:rPr>
          <w:rStyle w:val="af2"/>
        </w:rPr>
        <w:t>Источники данных</w:t>
      </w:r>
      <w:r w:rsidR="00C10BDC">
        <w:t>:</w:t>
      </w:r>
    </w:p>
    <w:p w:rsidR="00C10BDC" w:rsidRDefault="00C10BDC" w:rsidP="00EB756C">
      <w:r>
        <w:rPr>
          <w:noProof/>
          <w:lang w:eastAsia="ru-RU"/>
        </w:rPr>
        <w:drawing>
          <wp:inline distT="0" distB="0" distL="0" distR="0">
            <wp:extent cx="5940425" cy="424497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02D4" w:rsidRDefault="003E210C" w:rsidP="008A04FC">
      <w:pPr>
        <w:pStyle w:val="1"/>
      </w:pPr>
      <w:bookmarkStart w:id="94" w:name="_Toc30690780"/>
      <w:r>
        <w:t>Возможность подключения дополнительной папки с шаблонами смет</w:t>
      </w:r>
      <w:bookmarkEnd w:id="94"/>
    </w:p>
    <w:p w:rsidR="0002789C" w:rsidRPr="0002789C" w:rsidRDefault="0002789C" w:rsidP="0002789C">
      <w:r>
        <w:t xml:space="preserve">Для доступа к дополнительным шаблонам документов, используемых при создании новых </w:t>
      </w:r>
      <w:r w:rsidR="00C6481F">
        <w:t xml:space="preserve">смет, </w:t>
      </w:r>
      <w:r w:rsidR="00603060">
        <w:t xml:space="preserve">в ПК «ГРАНД-Смета 2020» предусмотрена </w:t>
      </w:r>
      <w:r>
        <w:t xml:space="preserve">специальная кнопка </w:t>
      </w:r>
      <w:r w:rsidR="00C6481F" w:rsidRPr="00C6481F">
        <w:rPr>
          <w:b/>
          <w:bCs/>
        </w:rPr>
        <w:t>Шаблоны</w:t>
      </w:r>
      <w:r w:rsidRPr="00C6481F">
        <w:rPr>
          <w:b/>
          <w:bCs/>
        </w:rPr>
        <w:t xml:space="preserve"> в сети</w:t>
      </w:r>
      <w:r>
        <w:t xml:space="preserve"> </w:t>
      </w:r>
      <w:r w:rsidR="00603060">
        <w:t xml:space="preserve">в режиме </w:t>
      </w:r>
      <w:r w:rsidR="00603060" w:rsidRPr="00603060">
        <w:rPr>
          <w:rStyle w:val="af2"/>
        </w:rPr>
        <w:t>Создать</w:t>
      </w:r>
      <w:r w:rsidR="00603060">
        <w:t xml:space="preserve"> в меню вкладки </w:t>
      </w:r>
      <w:r w:rsidR="00603060" w:rsidRPr="002E2A00">
        <w:rPr>
          <w:rStyle w:val="af2"/>
        </w:rPr>
        <w:t>Файл</w:t>
      </w:r>
      <w:r>
        <w:t>.</w:t>
      </w:r>
    </w:p>
    <w:p w:rsidR="003E210C" w:rsidRDefault="003E210C" w:rsidP="004A14D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400000" cy="3262697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62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04FC" w:rsidRDefault="008A04FC" w:rsidP="008A04FC">
      <w:r>
        <w:t xml:space="preserve">Настройка источника для </w:t>
      </w:r>
      <w:r w:rsidR="00A90B34">
        <w:t xml:space="preserve">сетевых шаблонов осуществляется в окне с установками программы в разделе </w:t>
      </w:r>
      <w:r w:rsidR="00A90B34" w:rsidRPr="003A2215">
        <w:rPr>
          <w:rStyle w:val="af2"/>
        </w:rPr>
        <w:t>Источники данных</w:t>
      </w:r>
      <w:r w:rsidR="00A90B34">
        <w:t>:</w:t>
      </w:r>
    </w:p>
    <w:p w:rsidR="000D5352" w:rsidRDefault="008130EA" w:rsidP="00EB756C">
      <w:r>
        <w:rPr>
          <w:noProof/>
          <w:lang w:eastAsia="ru-RU"/>
        </w:rPr>
        <w:drawing>
          <wp:inline distT="0" distB="0" distL="0" distR="0">
            <wp:extent cx="5400000" cy="4104378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4104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291F" w:rsidRDefault="00B6291F" w:rsidP="003B57D8">
      <w:pPr>
        <w:pStyle w:val="1"/>
      </w:pPr>
      <w:bookmarkStart w:id="95" w:name="_Toc30690781"/>
      <w:r>
        <w:t>Добавлены новые внутренние переменные</w:t>
      </w:r>
      <w:bookmarkEnd w:id="95"/>
    </w:p>
    <w:p w:rsidR="00AB5D1E" w:rsidRDefault="00AB5D1E" w:rsidP="00805E2F">
      <w:pPr>
        <w:jc w:val="both"/>
      </w:pPr>
      <w:r>
        <w:t>В ПК «ГРАНД-Смета 2020» добавлены новые внутренние переменные, которые возвращают значения элементов прямых затрат в разрезе граф объектной сметы (сводного сметного расчёта).</w:t>
      </w:r>
    </w:p>
    <w:p w:rsidR="003B57D8" w:rsidRDefault="000B693A" w:rsidP="003B57D8">
      <w:r>
        <w:t>Список переменных следующий:</w:t>
      </w:r>
    </w:p>
    <w:p w:rsidR="0039548A" w:rsidRDefault="0039548A" w:rsidP="003B57D8">
      <w:r>
        <w:t>ПЗ, ФОТ, ОЗП, ЭМ, ЗПМ, МАТ, ТЗ, ТЗМ, НР, СП, НР</w:t>
      </w:r>
      <w:r w:rsidR="006815C6">
        <w:t>ЗПМ, СПЗПМ, НРВСЕГО, СПВСЕГО</w:t>
      </w:r>
      <w:r w:rsidR="00AB5D1E">
        <w:t>.</w:t>
      </w:r>
    </w:p>
    <w:p w:rsidR="00652443" w:rsidRDefault="00652443" w:rsidP="003B57D8">
      <w:r>
        <w:t>Обращаться к переменным можно из списка лимитированных затрат через квалификат</w:t>
      </w:r>
      <w:r w:rsidR="00AB5D1E">
        <w:t>ор графы.</w:t>
      </w:r>
    </w:p>
    <w:p w:rsidR="000123CE" w:rsidRDefault="000123CE" w:rsidP="003B57D8">
      <w:r>
        <w:t>Примеры: РАЗДЕЛ1.БЦ.</w:t>
      </w:r>
      <w:r w:rsidR="009451A9">
        <w:t>С.</w:t>
      </w:r>
      <w:r>
        <w:t>ФОТ</w:t>
      </w:r>
      <w:r w:rsidR="009451A9">
        <w:t>, ТЦ.М.МАТ, СМР.НР</w:t>
      </w:r>
      <w:r w:rsidR="00B92001">
        <w:t>.</w:t>
      </w:r>
    </w:p>
    <w:p w:rsidR="00635D4C" w:rsidRDefault="00635D4C" w:rsidP="00635D4C">
      <w:pPr>
        <w:pStyle w:val="1"/>
      </w:pPr>
      <w:bookmarkStart w:id="96" w:name="_Toc30690782"/>
      <w:r>
        <w:t>Хронология выполнения по позиции перенесена в окно с дополнительной информацией</w:t>
      </w:r>
      <w:bookmarkEnd w:id="96"/>
    </w:p>
    <w:p w:rsidR="00635D4C" w:rsidRDefault="00635D4C" w:rsidP="00635D4C">
      <w:pPr>
        <w:jc w:val="both"/>
      </w:pPr>
      <w:r>
        <w:t xml:space="preserve">При работе со сметой в режиме акта хронология выполнения по позиции перенесена в окно с дополнительной информацией о позиции (раздел </w:t>
      </w:r>
      <w:r w:rsidRPr="007D3B08">
        <w:rPr>
          <w:rStyle w:val="af2"/>
        </w:rPr>
        <w:t>Выполнение</w:t>
      </w:r>
      <w:r>
        <w:t xml:space="preserve">). </w:t>
      </w:r>
    </w:p>
    <w:p w:rsidR="00635D4C" w:rsidRDefault="00635D4C" w:rsidP="00635D4C">
      <w:r>
        <w:rPr>
          <w:noProof/>
          <w:lang w:eastAsia="ru-RU"/>
        </w:rPr>
        <w:drawing>
          <wp:inline distT="0" distB="0" distL="0" distR="0">
            <wp:extent cx="5940425" cy="3825875"/>
            <wp:effectExtent l="0" t="0" r="3175" b="3175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2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D4C" w:rsidRPr="00635D4C" w:rsidRDefault="00635D4C" w:rsidP="00635D4C">
      <w:r>
        <w:t>Соответствующая кнопка с панели инструментов убрана.</w:t>
      </w:r>
    </w:p>
    <w:p w:rsidR="00635D4C" w:rsidRPr="00635D4C" w:rsidRDefault="00635D4C" w:rsidP="00635D4C">
      <w:pPr>
        <w:pStyle w:val="1"/>
      </w:pPr>
      <w:bookmarkStart w:id="97" w:name="_Toc30690783"/>
      <w:r>
        <w:t xml:space="preserve">Добавлена возможность сохранения в </w:t>
      </w:r>
      <w:r w:rsidRPr="00635D4C">
        <w:rPr>
          <w:caps/>
          <w:lang w:val="en-US"/>
        </w:rPr>
        <w:t>XML</w:t>
      </w:r>
      <w:r w:rsidRPr="00635D4C">
        <w:rPr>
          <w:caps/>
        </w:rPr>
        <w:t>-</w:t>
      </w:r>
      <w:r>
        <w:t>файл итоговых значений по позициям акт</w:t>
      </w:r>
      <w:r w:rsidR="00805E2F">
        <w:t>ов</w:t>
      </w:r>
      <w:r>
        <w:t xml:space="preserve"> выполненных работ</w:t>
      </w:r>
      <w:bookmarkEnd w:id="97"/>
    </w:p>
    <w:p w:rsidR="00635D4C" w:rsidRPr="00805E2F" w:rsidRDefault="00635D4C" w:rsidP="00805E2F">
      <w:pPr>
        <w:jc w:val="both"/>
      </w:pPr>
      <w:r>
        <w:t>В ПК «ГРАНД-Смета 2020» добавлена</w:t>
      </w:r>
      <w:r w:rsidR="00805E2F" w:rsidRPr="00805E2F">
        <w:t xml:space="preserve"> </w:t>
      </w:r>
      <w:r w:rsidR="00805E2F">
        <w:t xml:space="preserve">возможность сохранения в </w:t>
      </w:r>
      <w:r w:rsidR="00805E2F" w:rsidRPr="00635D4C">
        <w:rPr>
          <w:caps/>
          <w:lang w:val="en-US"/>
        </w:rPr>
        <w:t>XML</w:t>
      </w:r>
      <w:r w:rsidR="00805E2F" w:rsidRPr="00635D4C">
        <w:rPr>
          <w:caps/>
        </w:rPr>
        <w:t>-</w:t>
      </w:r>
      <w:r w:rsidR="00805E2F">
        <w:t>файл итоговых значений по позициям актов выполненных работ.</w:t>
      </w:r>
      <w:r w:rsidR="00805E2F" w:rsidRPr="00805E2F">
        <w:t xml:space="preserve"> </w:t>
      </w:r>
      <w:r w:rsidR="00805E2F">
        <w:t xml:space="preserve">Для этого в окне с </w:t>
      </w:r>
      <w:r w:rsidR="00805E2F" w:rsidRPr="00F50409">
        <w:t xml:space="preserve">установками </w:t>
      </w:r>
      <w:r w:rsidR="00805E2F">
        <w:t xml:space="preserve">программы добавлены специальные опции в разделе </w:t>
      </w:r>
      <w:r w:rsidR="00805E2F" w:rsidRPr="00805E2F">
        <w:rPr>
          <w:rStyle w:val="af2"/>
        </w:rPr>
        <w:t>Экспорт/Импорт</w:t>
      </w:r>
      <w:r w:rsidR="00805E2F" w:rsidRPr="00805E2F">
        <w:t>:</w:t>
      </w:r>
    </w:p>
    <w:p w:rsidR="00635D4C" w:rsidRDefault="00635D4C" w:rsidP="00635D4C">
      <w:r>
        <w:rPr>
          <w:noProof/>
          <w:lang w:eastAsia="ru-RU"/>
        </w:rPr>
        <w:drawing>
          <wp:inline distT="0" distB="0" distL="0" distR="0">
            <wp:extent cx="5940425" cy="407733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7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D4C" w:rsidRDefault="00635D4C" w:rsidP="00635D4C">
      <w:pPr>
        <w:jc w:val="both"/>
      </w:pPr>
      <w:r>
        <w:t>При</w:t>
      </w:r>
      <w:r w:rsidRPr="00A62132">
        <w:t xml:space="preserve"> </w:t>
      </w:r>
      <w:r>
        <w:t xml:space="preserve">включении </w:t>
      </w:r>
      <w:r w:rsidR="00805E2F">
        <w:t xml:space="preserve">здесь ведущей опции </w:t>
      </w:r>
      <w:r w:rsidR="00805E2F" w:rsidRPr="00805E2F">
        <w:rPr>
          <w:rStyle w:val="af2"/>
        </w:rPr>
        <w:t>Сохранять итоги по позициям актов</w:t>
      </w:r>
      <w:r w:rsidR="00805E2F" w:rsidRPr="00805E2F">
        <w:t xml:space="preserve"> </w:t>
      </w:r>
      <w:r w:rsidR="00805E2F">
        <w:t xml:space="preserve">в </w:t>
      </w:r>
      <w:r w:rsidR="00805E2F" w:rsidRPr="00635D4C">
        <w:rPr>
          <w:caps/>
          <w:lang w:val="en-US"/>
        </w:rPr>
        <w:t>XML</w:t>
      </w:r>
      <w:r w:rsidR="00805E2F" w:rsidRPr="00635D4C">
        <w:rPr>
          <w:caps/>
        </w:rPr>
        <w:t>-</w:t>
      </w:r>
      <w:r w:rsidR="00805E2F">
        <w:t>файл</w:t>
      </w:r>
      <w:r w:rsidR="00805E2F" w:rsidRPr="00805E2F">
        <w:t xml:space="preserve"> </w:t>
      </w:r>
      <w:r w:rsidR="00805E2F">
        <w:t>будут сохранены</w:t>
      </w:r>
      <w:r w:rsidR="00805E2F" w:rsidRPr="00805E2F">
        <w:t xml:space="preserve"> </w:t>
      </w:r>
      <w:r w:rsidR="00805E2F">
        <w:t>значения итогов по позици</w:t>
      </w:r>
      <w:r w:rsidR="00916B28">
        <w:t>ям</w:t>
      </w:r>
      <w:r w:rsidR="00805E2F">
        <w:t xml:space="preserve"> актов</w:t>
      </w:r>
      <w:r w:rsidR="00805E2F" w:rsidRPr="00805E2F">
        <w:t xml:space="preserve"> </w:t>
      </w:r>
      <w:r w:rsidR="00805E2F">
        <w:t xml:space="preserve">выполненных работ, </w:t>
      </w:r>
      <w:r>
        <w:t xml:space="preserve">соответствующие </w:t>
      </w:r>
      <w:r w:rsidR="00C16D38">
        <w:t xml:space="preserve">установленным флажкам </w:t>
      </w:r>
      <w:r w:rsidR="00C16D38" w:rsidRPr="00C16D38">
        <w:t xml:space="preserve">в нижеследующей </w:t>
      </w:r>
      <w:r w:rsidR="00C16D38">
        <w:t xml:space="preserve">группе </w:t>
      </w:r>
      <w:r>
        <w:t>настро</w:t>
      </w:r>
      <w:r w:rsidR="00C16D38">
        <w:t>ек</w:t>
      </w:r>
      <w:r>
        <w:t>:</w:t>
      </w:r>
    </w:p>
    <w:p w:rsidR="00635D4C" w:rsidRPr="00A62132" w:rsidRDefault="00635D4C" w:rsidP="00635D4C">
      <w:pPr>
        <w:jc w:val="both"/>
      </w:pPr>
      <w:r>
        <w:rPr>
          <w:noProof/>
          <w:lang w:eastAsia="ru-RU"/>
        </w:rPr>
        <w:drawing>
          <wp:inline distT="0" distB="0" distL="0" distR="0">
            <wp:extent cx="5940425" cy="2430780"/>
            <wp:effectExtent l="0" t="0" r="317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3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5D4C" w:rsidRPr="00A62132" w:rsidSect="008C3133">
      <w:headerReference w:type="default" r:id="rId52"/>
      <w:footerReference w:type="default" r:id="rId53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C94D52D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C94D52D" w16cid:durableId="214F2BCE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7B46" w:rsidRDefault="008E7B46" w:rsidP="00E81139">
      <w:pPr>
        <w:spacing w:after="0" w:line="240" w:lineRule="auto"/>
      </w:pPr>
      <w:r>
        <w:separator/>
      </w:r>
    </w:p>
  </w:endnote>
  <w:endnote w:type="continuationSeparator" w:id="0">
    <w:p w:rsidR="008E7B46" w:rsidRDefault="008E7B46" w:rsidP="00E81139">
      <w:pPr>
        <w:spacing w:after="0" w:line="240" w:lineRule="auto"/>
      </w:pPr>
      <w:r>
        <w:continuationSeparator/>
      </w:r>
    </w:p>
  </w:endnote>
  <w:endnote w:type="continuationNotice" w:id="1">
    <w:p w:rsidR="008E7B46" w:rsidRDefault="008E7B4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2718200"/>
      <w:docPartObj>
        <w:docPartGallery w:val="Page Numbers (Bottom of Page)"/>
        <w:docPartUnique/>
      </w:docPartObj>
    </w:sdtPr>
    <w:sdtEndPr/>
    <w:sdtContent>
      <w:p w:rsidR="00CE2FD9" w:rsidRDefault="0066141D">
        <w:pPr>
          <w:pStyle w:val="ac"/>
        </w:pPr>
        <w:r>
          <w:rPr>
            <w:noProof/>
            <w:lang w:eastAsia="ru-RU"/>
          </w:rPr>
          <mc:AlternateContent>
            <mc:Choice Requires="wpg"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541260" cy="190500"/>
                  <wp:effectExtent l="0" t="0" r="21590" b="0"/>
                  <wp:wrapNone/>
                  <wp:docPr id="27" name="Группа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54126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28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E2FD9" w:rsidRDefault="00CE2FD9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>PAGE    \* MERGEFORMAT</w:instrText>
                                </w:r>
                                <w:r>
                                  <w:fldChar w:fldCharType="separate"/>
                                </w:r>
                                <w:r w:rsidR="0066141D" w:rsidRPr="0066141D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1</w:t>
                                </w:r>
                                <w:r>
                                  <w:rPr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29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30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1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Группа 27" o:spid="_x0000_s1026" style="position:absolute;margin-left:0;margin-top:0;width:593.8pt;height:15pt;z-index:251658240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5" o:spid="_x0000_s1027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NkDM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ax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SNkDMAAAADbAAAADwAAAAAAAAAAAAAAAACYAgAAZHJzL2Rvd25y&#10;ZXYueG1sUEsFBgAAAAAEAAQA9QAAAIUDAAAAAA==&#10;" filled="f" stroked="f">
                    <v:textbox inset="0,0,0,0">
                      <w:txbxContent>
                        <w:p w:rsidR="00CE2FD9" w:rsidRDefault="00CE2FD9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    \* MERGEFORMAT</w:instrText>
                          </w:r>
                          <w:r>
                            <w:fldChar w:fldCharType="separate"/>
                          </w:r>
                          <w:r w:rsidR="0066141D" w:rsidRPr="0066141D">
                            <w:rPr>
                              <w:noProof/>
                              <w:color w:val="8C8C8C" w:themeColor="background1" w:themeShade="8C"/>
                            </w:rPr>
                            <w:t>1</w:t>
                          </w:r>
                          <w:r>
                            <w:rPr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28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vMUQwwAAANsAAAAP&#10;AAAAAAAAAAAAAAAAAKoCAABkcnMvZG93bnJldi54bWxQSwUGAAAAAAQABAD6AAAAmgMAAAAA&#10;"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AutoShape 27" o:spid="_x0000_s1029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GLRMIAAADbAAAADwAAAGRycy9kb3ducmV2LnhtbERPz2vCMBS+C/sfwhvsUmyqwzE6o8hA&#10;ussO61rY8dm8NWXNS2miVv/65SB4/Ph+r7eT7cWJRt85VrBIMxDEjdMdtwqq7/38FYQPyBp7x6Tg&#10;Qh62m4fZGnPtzvxFpzK0Ioawz1GBCWHIpfSNIYs+dQNx5H7daDFEOLZSj3iO4baXyyx7kRY7jg0G&#10;B3o31PyVR6sg8Zmsm9WPKZLi83DVNVc7Wyj19Djt3kAEmsJdfHN/aAXPcX38En+A3Pw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IGLRMIAAADbAAAADwAAAAAAAAAAAAAA&#10;AAChAgAAZHJzL2Rvd25yZXYueG1sUEsFBgAAAAAEAAQA+QAAAJADAAAAAA==&#10;" strokecolor="#a5a5a5"/>
                    <v:shape id="AutoShape 28" o:spid="_x0000_s1030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G/oMUAAADbAAAADwAAAGRycy9kb3ducmV2LnhtbESPQWvCQBSE70L/w/IKXqRujFBKdJVg&#10;UAQpVOvF2yP7TGKyb0N2jfHfdwuFHoeZ+YZZrgfTiJ46V1lWMJtGIIhzqysuFJy/t28fIJxH1thY&#10;JgVPcrBevYyWmGj74CP1J1+IAGGXoILS+zaR0uUlGXRT2xIH72o7gz7IrpC6w0eAm0bGUfQuDVYc&#10;FkpsaVNSXp/uRsHncXeuL/KexUOVTm54yC63r0yp8euQLkB4Gvx/+K+91wrmM/j9En6AXP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G/oMUAAADbAAAADwAAAAAAAAAA&#10;AAAAAAChAgAAZHJzL2Rvd25yZXYueG1sUEsFBgAAAAAEAAQA+QAAAJMDAAAAAA=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7B46" w:rsidRDefault="008E7B46" w:rsidP="00E81139">
      <w:pPr>
        <w:spacing w:after="0" w:line="240" w:lineRule="auto"/>
      </w:pPr>
      <w:r>
        <w:separator/>
      </w:r>
    </w:p>
  </w:footnote>
  <w:footnote w:type="continuationSeparator" w:id="0">
    <w:p w:rsidR="008E7B46" w:rsidRDefault="008E7B46" w:rsidP="00E81139">
      <w:pPr>
        <w:spacing w:after="0" w:line="240" w:lineRule="auto"/>
      </w:pPr>
      <w:r>
        <w:continuationSeparator/>
      </w:r>
    </w:p>
  </w:footnote>
  <w:footnote w:type="continuationNotice" w:id="1">
    <w:p w:rsidR="008E7B46" w:rsidRDefault="008E7B4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4"/>
        <w:szCs w:val="24"/>
      </w:rPr>
      <w:alias w:val="Название"/>
      <w:tag w:val=""/>
      <w:id w:val="1116400235"/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EndPr/>
    <w:sdtContent>
      <w:p w:rsidR="00CE2FD9" w:rsidRPr="00311751" w:rsidRDefault="00CE2FD9" w:rsidP="00311751">
        <w:pPr>
          <w:pStyle w:val="aa"/>
          <w:pBdr>
            <w:bottom w:val="single" w:sz="4" w:space="1" w:color="auto"/>
          </w:pBdr>
          <w:tabs>
            <w:tab w:val="clear" w:pos="4677"/>
            <w:tab w:val="clear" w:pos="9355"/>
          </w:tabs>
          <w:jc w:val="center"/>
          <w:rPr>
            <w:color w:val="7F7F7F" w:themeColor="text1" w:themeTint="80"/>
            <w:sz w:val="24"/>
            <w:szCs w:val="24"/>
          </w:rPr>
        </w:pPr>
        <w:r w:rsidRPr="00311751">
          <w:rPr>
            <w:sz w:val="24"/>
            <w:szCs w:val="24"/>
          </w:rPr>
          <w:t>Что нового в ПК «ГРАНД-Смета 2020»</w:t>
        </w:r>
      </w:p>
    </w:sdtContent>
  </w:sdt>
  <w:p w:rsidR="00CE2FD9" w:rsidRDefault="00CE2FD9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45660"/>
    <w:multiLevelType w:val="hybridMultilevel"/>
    <w:tmpl w:val="E49A86C2"/>
    <w:lvl w:ilvl="0" w:tplc="3E76AC9A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Андрей Достовалов">
    <w15:presenceInfo w15:providerId="AD" w15:userId="S::ADostovalov@grandsmeta.ru::4716e8b2-4973-4699-bd30-a6af60dcf10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3AEC"/>
    <w:rsid w:val="000123CE"/>
    <w:rsid w:val="0002762B"/>
    <w:rsid w:val="0002789C"/>
    <w:rsid w:val="00040FDE"/>
    <w:rsid w:val="00052847"/>
    <w:rsid w:val="00061962"/>
    <w:rsid w:val="00092E35"/>
    <w:rsid w:val="000A1C1A"/>
    <w:rsid w:val="000A645B"/>
    <w:rsid w:val="000B693A"/>
    <w:rsid w:val="000C4B4B"/>
    <w:rsid w:val="000D5352"/>
    <w:rsid w:val="00103AAE"/>
    <w:rsid w:val="0012701A"/>
    <w:rsid w:val="0014782C"/>
    <w:rsid w:val="00172531"/>
    <w:rsid w:val="00182F9A"/>
    <w:rsid w:val="001A02D4"/>
    <w:rsid w:val="001A219D"/>
    <w:rsid w:val="001B0117"/>
    <w:rsid w:val="001B26F3"/>
    <w:rsid w:val="001B4AA3"/>
    <w:rsid w:val="001B6F7D"/>
    <w:rsid w:val="001D4423"/>
    <w:rsid w:val="0020368A"/>
    <w:rsid w:val="002068B5"/>
    <w:rsid w:val="002130CA"/>
    <w:rsid w:val="0022713B"/>
    <w:rsid w:val="002349AE"/>
    <w:rsid w:val="00250C69"/>
    <w:rsid w:val="00276B09"/>
    <w:rsid w:val="002C23A0"/>
    <w:rsid w:val="002D33AD"/>
    <w:rsid w:val="002E2A00"/>
    <w:rsid w:val="002E3597"/>
    <w:rsid w:val="002E567A"/>
    <w:rsid w:val="002F5E05"/>
    <w:rsid w:val="00304038"/>
    <w:rsid w:val="003047FE"/>
    <w:rsid w:val="00311751"/>
    <w:rsid w:val="00385359"/>
    <w:rsid w:val="0039548A"/>
    <w:rsid w:val="003A2215"/>
    <w:rsid w:val="003B57D8"/>
    <w:rsid w:val="003E210C"/>
    <w:rsid w:val="004452A8"/>
    <w:rsid w:val="00457584"/>
    <w:rsid w:val="0046559B"/>
    <w:rsid w:val="004711FD"/>
    <w:rsid w:val="00475E3F"/>
    <w:rsid w:val="00482915"/>
    <w:rsid w:val="00497472"/>
    <w:rsid w:val="004A14DF"/>
    <w:rsid w:val="004A26EE"/>
    <w:rsid w:val="004A2C17"/>
    <w:rsid w:val="004A3DD8"/>
    <w:rsid w:val="004C4FC9"/>
    <w:rsid w:val="004E0BB0"/>
    <w:rsid w:val="004E1224"/>
    <w:rsid w:val="0050216D"/>
    <w:rsid w:val="00510AEB"/>
    <w:rsid w:val="005250CE"/>
    <w:rsid w:val="00535143"/>
    <w:rsid w:val="00545241"/>
    <w:rsid w:val="005C2858"/>
    <w:rsid w:val="005C4384"/>
    <w:rsid w:val="005F2459"/>
    <w:rsid w:val="00603060"/>
    <w:rsid w:val="00635D4C"/>
    <w:rsid w:val="006415FC"/>
    <w:rsid w:val="00643737"/>
    <w:rsid w:val="00647757"/>
    <w:rsid w:val="00652443"/>
    <w:rsid w:val="006538A9"/>
    <w:rsid w:val="0066141D"/>
    <w:rsid w:val="00665CC4"/>
    <w:rsid w:val="00671033"/>
    <w:rsid w:val="006815C6"/>
    <w:rsid w:val="00692DA2"/>
    <w:rsid w:val="00693D09"/>
    <w:rsid w:val="006A1082"/>
    <w:rsid w:val="006E4246"/>
    <w:rsid w:val="006E6D1D"/>
    <w:rsid w:val="00723852"/>
    <w:rsid w:val="00740947"/>
    <w:rsid w:val="0075350F"/>
    <w:rsid w:val="00775BDC"/>
    <w:rsid w:val="00791E3F"/>
    <w:rsid w:val="0079785B"/>
    <w:rsid w:val="007B520F"/>
    <w:rsid w:val="007C5F81"/>
    <w:rsid w:val="007D3B08"/>
    <w:rsid w:val="007F6001"/>
    <w:rsid w:val="00805193"/>
    <w:rsid w:val="00805E2F"/>
    <w:rsid w:val="008130EA"/>
    <w:rsid w:val="00827BD5"/>
    <w:rsid w:val="008528CF"/>
    <w:rsid w:val="00855AC1"/>
    <w:rsid w:val="00871A99"/>
    <w:rsid w:val="008949E0"/>
    <w:rsid w:val="008A04FC"/>
    <w:rsid w:val="008A6E84"/>
    <w:rsid w:val="008B6F21"/>
    <w:rsid w:val="008C0411"/>
    <w:rsid w:val="008C3133"/>
    <w:rsid w:val="008D5C09"/>
    <w:rsid w:val="008E1159"/>
    <w:rsid w:val="008E77A9"/>
    <w:rsid w:val="008E7B46"/>
    <w:rsid w:val="008F1387"/>
    <w:rsid w:val="00916B28"/>
    <w:rsid w:val="00937063"/>
    <w:rsid w:val="009451A9"/>
    <w:rsid w:val="009A4D58"/>
    <w:rsid w:val="009C30C7"/>
    <w:rsid w:val="009E53F3"/>
    <w:rsid w:val="00A468B5"/>
    <w:rsid w:val="00A60400"/>
    <w:rsid w:val="00A61E3F"/>
    <w:rsid w:val="00A753DE"/>
    <w:rsid w:val="00A90B34"/>
    <w:rsid w:val="00A96F5F"/>
    <w:rsid w:val="00A97DD7"/>
    <w:rsid w:val="00AB090E"/>
    <w:rsid w:val="00AB417F"/>
    <w:rsid w:val="00AB5D1E"/>
    <w:rsid w:val="00AC753D"/>
    <w:rsid w:val="00B0043C"/>
    <w:rsid w:val="00B00C79"/>
    <w:rsid w:val="00B00CB8"/>
    <w:rsid w:val="00B1102D"/>
    <w:rsid w:val="00B11126"/>
    <w:rsid w:val="00B34551"/>
    <w:rsid w:val="00B3489A"/>
    <w:rsid w:val="00B348BD"/>
    <w:rsid w:val="00B44DC0"/>
    <w:rsid w:val="00B461E8"/>
    <w:rsid w:val="00B6291F"/>
    <w:rsid w:val="00B72D6F"/>
    <w:rsid w:val="00B75878"/>
    <w:rsid w:val="00B92001"/>
    <w:rsid w:val="00B92C0F"/>
    <w:rsid w:val="00BA272A"/>
    <w:rsid w:val="00BA5460"/>
    <w:rsid w:val="00BC6EED"/>
    <w:rsid w:val="00BE0B38"/>
    <w:rsid w:val="00BE3979"/>
    <w:rsid w:val="00BE7165"/>
    <w:rsid w:val="00BF3B88"/>
    <w:rsid w:val="00C10BDC"/>
    <w:rsid w:val="00C16D38"/>
    <w:rsid w:val="00C509B3"/>
    <w:rsid w:val="00C6481F"/>
    <w:rsid w:val="00C8718B"/>
    <w:rsid w:val="00C874D6"/>
    <w:rsid w:val="00C9656A"/>
    <w:rsid w:val="00CA77A9"/>
    <w:rsid w:val="00CB0113"/>
    <w:rsid w:val="00CD08DA"/>
    <w:rsid w:val="00CE2FD9"/>
    <w:rsid w:val="00CE7660"/>
    <w:rsid w:val="00CF275D"/>
    <w:rsid w:val="00D143F1"/>
    <w:rsid w:val="00D44AAC"/>
    <w:rsid w:val="00D4662B"/>
    <w:rsid w:val="00D67C6A"/>
    <w:rsid w:val="00D81C6B"/>
    <w:rsid w:val="00DB6F30"/>
    <w:rsid w:val="00DE1F8D"/>
    <w:rsid w:val="00DF2B2E"/>
    <w:rsid w:val="00E53C55"/>
    <w:rsid w:val="00E564B7"/>
    <w:rsid w:val="00E61960"/>
    <w:rsid w:val="00E81139"/>
    <w:rsid w:val="00E940E2"/>
    <w:rsid w:val="00EB2CD6"/>
    <w:rsid w:val="00EB756C"/>
    <w:rsid w:val="00EE0852"/>
    <w:rsid w:val="00EE1F5E"/>
    <w:rsid w:val="00EE2256"/>
    <w:rsid w:val="00EE263C"/>
    <w:rsid w:val="00EF089A"/>
    <w:rsid w:val="00F05A1F"/>
    <w:rsid w:val="00F26345"/>
    <w:rsid w:val="00F4093A"/>
    <w:rsid w:val="00F458A5"/>
    <w:rsid w:val="00F50409"/>
    <w:rsid w:val="00F63924"/>
    <w:rsid w:val="00F73AEC"/>
    <w:rsid w:val="00F77470"/>
    <w:rsid w:val="00F84229"/>
    <w:rsid w:val="00FB3D99"/>
    <w:rsid w:val="00FB6D32"/>
    <w:rsid w:val="00FD1829"/>
    <w:rsid w:val="23188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89C"/>
  </w:style>
  <w:style w:type="paragraph" w:styleId="1">
    <w:name w:val="heading 1"/>
    <w:basedOn w:val="a"/>
    <w:next w:val="a"/>
    <w:link w:val="10"/>
    <w:uiPriority w:val="9"/>
    <w:qFormat/>
    <w:rsid w:val="002F5E05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F5E0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annotation reference"/>
    <w:basedOn w:val="a0"/>
    <w:uiPriority w:val="99"/>
    <w:semiHidden/>
    <w:unhideWhenUsed/>
    <w:rsid w:val="00B3489A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B3489A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B3489A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B3489A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B3489A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B348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B3489A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E81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81139"/>
  </w:style>
  <w:style w:type="paragraph" w:styleId="ac">
    <w:name w:val="footer"/>
    <w:basedOn w:val="a"/>
    <w:link w:val="ad"/>
    <w:uiPriority w:val="99"/>
    <w:unhideWhenUsed/>
    <w:rsid w:val="00E81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81139"/>
  </w:style>
  <w:style w:type="paragraph" w:styleId="ae">
    <w:name w:val="TOC Heading"/>
    <w:basedOn w:val="1"/>
    <w:next w:val="a"/>
    <w:uiPriority w:val="39"/>
    <w:unhideWhenUsed/>
    <w:qFormat/>
    <w:rsid w:val="00E81139"/>
    <w:pPr>
      <w:numPr>
        <w:numId w:val="0"/>
      </w:num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E81139"/>
    <w:pPr>
      <w:spacing w:after="100"/>
    </w:pPr>
  </w:style>
  <w:style w:type="character" w:styleId="af">
    <w:name w:val="Hyperlink"/>
    <w:basedOn w:val="a0"/>
    <w:uiPriority w:val="99"/>
    <w:unhideWhenUsed/>
    <w:rsid w:val="00E81139"/>
    <w:rPr>
      <w:color w:val="0563C1" w:themeColor="hyperlink"/>
      <w:u w:val="single"/>
    </w:rPr>
  </w:style>
  <w:style w:type="character" w:styleId="af0">
    <w:name w:val="Strong"/>
    <w:basedOn w:val="a0"/>
    <w:uiPriority w:val="22"/>
    <w:qFormat/>
    <w:rsid w:val="00CE7660"/>
    <w:rPr>
      <w:b/>
      <w:bCs/>
    </w:rPr>
  </w:style>
  <w:style w:type="paragraph" w:customStyle="1" w:styleId="af1">
    <w:name w:val="Кнопка"/>
    <w:basedOn w:val="a"/>
    <w:link w:val="af2"/>
    <w:qFormat/>
    <w:rsid w:val="00671033"/>
    <w:pPr>
      <w:jc w:val="both"/>
    </w:pPr>
    <w:rPr>
      <w:b/>
    </w:rPr>
  </w:style>
  <w:style w:type="character" w:customStyle="1" w:styleId="af2">
    <w:name w:val="Кнопка Знак"/>
    <w:link w:val="af1"/>
    <w:rsid w:val="00671033"/>
    <w:rPr>
      <w:b/>
    </w:rPr>
  </w:style>
  <w:style w:type="character" w:customStyle="1" w:styleId="ucoz-forum-post">
    <w:name w:val="ucoz-forum-post"/>
    <w:rsid w:val="00CE7660"/>
  </w:style>
  <w:style w:type="character" w:styleId="af3">
    <w:name w:val="Emphasis"/>
    <w:basedOn w:val="a0"/>
    <w:uiPriority w:val="20"/>
    <w:qFormat/>
    <w:rsid w:val="00276B09"/>
    <w:rPr>
      <w:i/>
      <w:iCs/>
    </w:rPr>
  </w:style>
  <w:style w:type="character" w:customStyle="1" w:styleId="a00">
    <w:name w:val="a0"/>
    <w:rsid w:val="006E424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89C"/>
  </w:style>
  <w:style w:type="paragraph" w:styleId="1">
    <w:name w:val="heading 1"/>
    <w:basedOn w:val="a"/>
    <w:next w:val="a"/>
    <w:link w:val="10"/>
    <w:uiPriority w:val="9"/>
    <w:qFormat/>
    <w:rsid w:val="002F5E05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F5E0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a3">
    <w:name w:val="annotation reference"/>
    <w:basedOn w:val="a0"/>
    <w:uiPriority w:val="99"/>
    <w:semiHidden/>
    <w:unhideWhenUsed/>
    <w:rsid w:val="00B3489A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B3489A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B3489A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B3489A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B3489A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B3489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B3489A"/>
    <w:rPr>
      <w:rFonts w:ascii="Segoe UI" w:hAnsi="Segoe UI" w:cs="Segoe UI"/>
      <w:sz w:val="18"/>
      <w:szCs w:val="18"/>
    </w:rPr>
  </w:style>
  <w:style w:type="paragraph" w:styleId="aa">
    <w:name w:val="header"/>
    <w:basedOn w:val="a"/>
    <w:link w:val="ab"/>
    <w:uiPriority w:val="99"/>
    <w:unhideWhenUsed/>
    <w:rsid w:val="00E81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81139"/>
  </w:style>
  <w:style w:type="paragraph" w:styleId="ac">
    <w:name w:val="footer"/>
    <w:basedOn w:val="a"/>
    <w:link w:val="ad"/>
    <w:uiPriority w:val="99"/>
    <w:unhideWhenUsed/>
    <w:rsid w:val="00E811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E81139"/>
  </w:style>
  <w:style w:type="paragraph" w:styleId="ae">
    <w:name w:val="TOC Heading"/>
    <w:basedOn w:val="1"/>
    <w:next w:val="a"/>
    <w:uiPriority w:val="39"/>
    <w:unhideWhenUsed/>
    <w:qFormat/>
    <w:rsid w:val="00E81139"/>
    <w:pPr>
      <w:numPr>
        <w:numId w:val="0"/>
      </w:num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E81139"/>
    <w:pPr>
      <w:spacing w:after="100"/>
    </w:pPr>
  </w:style>
  <w:style w:type="character" w:styleId="af">
    <w:name w:val="Hyperlink"/>
    <w:basedOn w:val="a0"/>
    <w:uiPriority w:val="99"/>
    <w:unhideWhenUsed/>
    <w:rsid w:val="00E81139"/>
    <w:rPr>
      <w:color w:val="0563C1" w:themeColor="hyperlink"/>
      <w:u w:val="single"/>
    </w:rPr>
  </w:style>
  <w:style w:type="character" w:styleId="af0">
    <w:name w:val="Strong"/>
    <w:basedOn w:val="a0"/>
    <w:uiPriority w:val="22"/>
    <w:qFormat/>
    <w:rsid w:val="00CE7660"/>
    <w:rPr>
      <w:b/>
      <w:bCs/>
    </w:rPr>
  </w:style>
  <w:style w:type="paragraph" w:customStyle="1" w:styleId="af1">
    <w:name w:val="Кнопка"/>
    <w:basedOn w:val="a"/>
    <w:link w:val="af2"/>
    <w:qFormat/>
    <w:rsid w:val="00671033"/>
    <w:pPr>
      <w:jc w:val="both"/>
    </w:pPr>
    <w:rPr>
      <w:b/>
    </w:rPr>
  </w:style>
  <w:style w:type="character" w:customStyle="1" w:styleId="af2">
    <w:name w:val="Кнопка Знак"/>
    <w:link w:val="af1"/>
    <w:rsid w:val="00671033"/>
    <w:rPr>
      <w:b/>
    </w:rPr>
  </w:style>
  <w:style w:type="character" w:customStyle="1" w:styleId="ucoz-forum-post">
    <w:name w:val="ucoz-forum-post"/>
    <w:rsid w:val="00CE7660"/>
  </w:style>
  <w:style w:type="character" w:styleId="af3">
    <w:name w:val="Emphasis"/>
    <w:basedOn w:val="a0"/>
    <w:uiPriority w:val="20"/>
    <w:qFormat/>
    <w:rsid w:val="00276B09"/>
    <w:rPr>
      <w:i/>
      <w:iCs/>
    </w:rPr>
  </w:style>
  <w:style w:type="character" w:customStyle="1" w:styleId="a00">
    <w:name w:val="a0"/>
    <w:rsid w:val="006E424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jpe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theme" Target="theme/theme1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footer" Target="footer1.xml"/><Relationship Id="rId58" Type="http://schemas.microsoft.com/office/2016/09/relationships/commentsIds" Target="commentsIds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microsoft.com/office/2011/relationships/commentsExtended" Target="commentsExtended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microsoft.com/office/2011/relationships/people" Target="people.xml"/><Relationship Id="rId8" Type="http://schemas.openxmlformats.org/officeDocument/2006/relationships/settings" Target="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245286890E2A6146A24C0ECA12A3C10F" ma:contentTypeVersion="8" ma:contentTypeDescription="Создание документа." ma:contentTypeScope="" ma:versionID="0c378ed2b2e5fd767ad07aa5facb77b9">
  <xsd:schema xmlns:xsd="http://www.w3.org/2001/XMLSchema" xmlns:xs="http://www.w3.org/2001/XMLSchema" xmlns:p="http://schemas.microsoft.com/office/2006/metadata/properties" xmlns:ns3="202a923e-91ee-4e0f-9bb9-380272801cb1" targetNamespace="http://schemas.microsoft.com/office/2006/metadata/properties" ma:root="true" ma:fieldsID="a23dfa8539cccc1ca053cb190350cc39" ns3:_="">
    <xsd:import namespace="202a923e-91ee-4e0f-9bb9-380272801cb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02a923e-91ee-4e0f-9bb9-380272801cb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CB2F5B-EB67-4794-B27B-A78EF05AB59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4BF831CF-94D2-4414-9A72-6D0962FC940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02a923e-91ee-4e0f-9bb9-380272801c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5BB3DB36-069C-4EDF-83BA-2C6400E42B9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FE9051A-865D-4C53-87D6-B8BCA1797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3084</Words>
  <Characters>17584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Что нового в ПК «ГРАНД-Смета 2020»</vt:lpstr>
    </vt:vector>
  </TitlesOfParts>
  <Company/>
  <LinksUpToDate>false</LinksUpToDate>
  <CharactersWithSpaces>20627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Что нового в ПК «ГРАНД-Смета 2020»</dc:title>
  <dc:creator>Андрей Достовалов</dc:creator>
  <cp:lastModifiedBy>Максим Горинский</cp:lastModifiedBy>
  <cp:revision>2</cp:revision>
  <dcterms:created xsi:type="dcterms:W3CDTF">2020-01-24T09:41:00Z</dcterms:created>
  <dcterms:modified xsi:type="dcterms:W3CDTF">2020-01-24T09:41:00Z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0x010100245286890E2A6146A24C0ECA12A3C10F</vt:lpwstr>
  </property>
</Properties>
</file>